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B7BCC" w14:textId="77777777" w:rsidR="00D265A5" w:rsidRPr="00371D6B" w:rsidRDefault="00D265A5">
      <w:pPr>
        <w:jc w:val="center"/>
        <w:rPr>
          <w:rFonts w:ascii="Arial" w:hAnsi="Arial" w:cs="Arial"/>
        </w:rPr>
      </w:pPr>
    </w:p>
    <w:p w14:paraId="5F7906DE" w14:textId="77777777" w:rsidR="00D265A5" w:rsidRPr="00371D6B" w:rsidRDefault="00D265A5">
      <w:pPr>
        <w:jc w:val="center"/>
        <w:rPr>
          <w:rFonts w:ascii="Arial" w:hAnsi="Arial" w:cs="Arial"/>
        </w:rPr>
      </w:pPr>
    </w:p>
    <w:tbl>
      <w:tblPr>
        <w:tblW w:w="0" w:type="auto"/>
        <w:tblInd w:w="-639" w:type="dxa"/>
        <w:tblLayout w:type="fixed"/>
        <w:tblCellMar>
          <w:left w:w="70" w:type="dxa"/>
          <w:right w:w="70" w:type="dxa"/>
        </w:tblCellMar>
        <w:tblLook w:val="0000" w:firstRow="0" w:lastRow="0" w:firstColumn="0" w:lastColumn="0" w:noHBand="0" w:noVBand="0"/>
      </w:tblPr>
      <w:tblGrid>
        <w:gridCol w:w="4678"/>
      </w:tblGrid>
      <w:tr w:rsidR="00D265A5" w:rsidRPr="00371D6B" w14:paraId="6960511E" w14:textId="77777777">
        <w:tc>
          <w:tcPr>
            <w:tcW w:w="4678" w:type="dxa"/>
          </w:tcPr>
          <w:p w14:paraId="7B899D31" w14:textId="5DA21122" w:rsidR="004C7450" w:rsidRPr="00371D6B" w:rsidRDefault="004C7450" w:rsidP="004C7450">
            <w:pPr>
              <w:pStyle w:val="Titre3"/>
              <w:spacing w:before="0" w:after="0"/>
              <w:jc w:val="center"/>
              <w:rPr>
                <w:rFonts w:cs="Arial"/>
                <w:b w:val="0"/>
                <w:smallCaps w:val="0"/>
              </w:rPr>
            </w:pPr>
          </w:p>
        </w:tc>
      </w:tr>
    </w:tbl>
    <w:p w14:paraId="2F14D087" w14:textId="77777777" w:rsidR="00D265A5" w:rsidRPr="00371D6B" w:rsidRDefault="00D265A5">
      <w:pPr>
        <w:jc w:val="center"/>
        <w:rPr>
          <w:rFonts w:ascii="Arial" w:hAnsi="Arial" w:cs="Arial"/>
        </w:rPr>
      </w:pPr>
    </w:p>
    <w:p w14:paraId="4C90A2B5" w14:textId="77777777" w:rsidR="00D265A5" w:rsidRPr="00371D6B" w:rsidRDefault="00D265A5">
      <w:pPr>
        <w:jc w:val="center"/>
        <w:rPr>
          <w:rFonts w:ascii="Arial" w:hAnsi="Arial" w:cs="Arial"/>
        </w:rPr>
      </w:pPr>
    </w:p>
    <w:p w14:paraId="63BEE786" w14:textId="77777777" w:rsidR="00D265A5" w:rsidRPr="00371D6B" w:rsidRDefault="00D265A5">
      <w:pPr>
        <w:jc w:val="center"/>
        <w:rPr>
          <w:rFonts w:ascii="Arial" w:hAnsi="Arial" w:cs="Arial"/>
          <w:b/>
        </w:rPr>
      </w:pPr>
    </w:p>
    <w:p w14:paraId="2DC4DD7E" w14:textId="77777777" w:rsidR="00D265A5" w:rsidRPr="00371D6B" w:rsidRDefault="00D265A5">
      <w:pPr>
        <w:pStyle w:val="En-tte"/>
        <w:tabs>
          <w:tab w:val="clear" w:pos="9072"/>
          <w:tab w:val="right" w:pos="9781"/>
        </w:tabs>
        <w:ind w:right="566"/>
        <w:jc w:val="center"/>
        <w:rPr>
          <w:rFonts w:ascii="Arial" w:hAnsi="Arial" w:cs="Arial"/>
        </w:rPr>
      </w:pPr>
    </w:p>
    <w:p w14:paraId="7471EE22" w14:textId="314849AA" w:rsidR="00D265A5" w:rsidRPr="00371D6B" w:rsidRDefault="00D265A5">
      <w:pPr>
        <w:rPr>
          <w:rFonts w:ascii="Arial" w:hAnsi="Arial" w:cs="Arial"/>
        </w:rPr>
      </w:pPr>
    </w:p>
    <w:p w14:paraId="51C97381" w14:textId="66CE37AB" w:rsidR="00D265A5" w:rsidRPr="00371D6B" w:rsidRDefault="00D265A5">
      <w:pPr>
        <w:rPr>
          <w:rFonts w:ascii="Arial" w:hAnsi="Arial" w:cs="Arial"/>
        </w:rPr>
      </w:pPr>
    </w:p>
    <w:p w14:paraId="3860FE18" w14:textId="7D446150" w:rsidR="00D265A5" w:rsidRPr="00371D6B" w:rsidRDefault="00D265A5">
      <w:pPr>
        <w:ind w:left="1276" w:right="-427"/>
        <w:jc w:val="center"/>
        <w:rPr>
          <w:rFonts w:ascii="Arial" w:hAnsi="Arial" w:cs="Arial"/>
          <w:b/>
          <w:sz w:val="36"/>
        </w:rPr>
      </w:pPr>
      <w:r w:rsidRPr="00371D6B">
        <w:rPr>
          <w:rFonts w:ascii="Arial" w:hAnsi="Arial" w:cs="Arial"/>
          <w:b/>
          <w:sz w:val="56"/>
        </w:rPr>
        <w:t>C</w:t>
      </w:r>
      <w:r w:rsidRPr="00371D6B">
        <w:rPr>
          <w:rFonts w:ascii="Arial" w:hAnsi="Arial" w:cs="Arial"/>
          <w:b/>
          <w:sz w:val="44"/>
        </w:rPr>
        <w:t>aisse</w:t>
      </w:r>
      <w:r w:rsidRPr="00371D6B">
        <w:rPr>
          <w:rFonts w:ascii="Arial" w:hAnsi="Arial" w:cs="Arial"/>
          <w:b/>
          <w:sz w:val="36"/>
        </w:rPr>
        <w:t xml:space="preserve"> </w:t>
      </w:r>
      <w:r w:rsidRPr="00371D6B">
        <w:rPr>
          <w:rFonts w:ascii="Arial" w:hAnsi="Arial" w:cs="Arial"/>
          <w:b/>
          <w:sz w:val="44"/>
        </w:rPr>
        <w:t>d’</w:t>
      </w:r>
      <w:r w:rsidRPr="00371D6B">
        <w:rPr>
          <w:rFonts w:ascii="Arial" w:hAnsi="Arial" w:cs="Arial"/>
          <w:b/>
          <w:sz w:val="56"/>
        </w:rPr>
        <w:t>A</w:t>
      </w:r>
      <w:r w:rsidRPr="00371D6B">
        <w:rPr>
          <w:rFonts w:ascii="Arial" w:hAnsi="Arial" w:cs="Arial"/>
          <w:b/>
          <w:sz w:val="44"/>
        </w:rPr>
        <w:t>llocations</w:t>
      </w:r>
      <w:r w:rsidRPr="00371D6B">
        <w:rPr>
          <w:rFonts w:ascii="Arial" w:hAnsi="Arial" w:cs="Arial"/>
          <w:b/>
          <w:sz w:val="36"/>
        </w:rPr>
        <w:t xml:space="preserve"> </w:t>
      </w:r>
      <w:r w:rsidRPr="00371D6B">
        <w:rPr>
          <w:rFonts w:ascii="Arial" w:hAnsi="Arial" w:cs="Arial"/>
          <w:b/>
          <w:sz w:val="56"/>
        </w:rPr>
        <w:t>F</w:t>
      </w:r>
      <w:r w:rsidRPr="00371D6B">
        <w:rPr>
          <w:rFonts w:ascii="Arial" w:hAnsi="Arial" w:cs="Arial"/>
          <w:b/>
          <w:sz w:val="44"/>
        </w:rPr>
        <w:t>amiliales</w:t>
      </w:r>
      <w:r w:rsidRPr="00371D6B">
        <w:rPr>
          <w:rFonts w:ascii="Arial" w:hAnsi="Arial" w:cs="Arial"/>
          <w:b/>
          <w:sz w:val="36"/>
        </w:rPr>
        <w:t xml:space="preserve"> </w:t>
      </w:r>
      <w:r w:rsidRPr="00371D6B">
        <w:rPr>
          <w:rFonts w:ascii="Arial" w:hAnsi="Arial" w:cs="Arial"/>
          <w:b/>
          <w:sz w:val="44"/>
        </w:rPr>
        <w:t>de</w:t>
      </w:r>
      <w:r w:rsidRPr="00371D6B">
        <w:rPr>
          <w:rFonts w:ascii="Arial" w:hAnsi="Arial" w:cs="Arial"/>
          <w:b/>
          <w:sz w:val="36"/>
        </w:rPr>
        <w:t xml:space="preserve"> </w:t>
      </w:r>
      <w:r w:rsidRPr="00371D6B">
        <w:rPr>
          <w:rFonts w:ascii="Arial" w:hAnsi="Arial" w:cs="Arial"/>
          <w:b/>
          <w:sz w:val="56"/>
        </w:rPr>
        <w:t>P</w:t>
      </w:r>
      <w:r w:rsidRPr="00371D6B">
        <w:rPr>
          <w:rFonts w:ascii="Arial" w:hAnsi="Arial" w:cs="Arial"/>
          <w:b/>
          <w:sz w:val="44"/>
        </w:rPr>
        <w:t>aris</w:t>
      </w:r>
    </w:p>
    <w:p w14:paraId="7C00BD93" w14:textId="621B1F25" w:rsidR="00D265A5" w:rsidRPr="00371D6B" w:rsidRDefault="00D265A5">
      <w:pPr>
        <w:ind w:left="1276"/>
        <w:jc w:val="center"/>
        <w:rPr>
          <w:rFonts w:ascii="Arial" w:hAnsi="Arial" w:cs="Arial"/>
          <w:b/>
          <w:sz w:val="28"/>
        </w:rPr>
      </w:pPr>
      <w:r w:rsidRPr="00371D6B">
        <w:rPr>
          <w:rFonts w:ascii="Arial" w:hAnsi="Arial" w:cs="Arial"/>
          <w:b/>
          <w:sz w:val="28"/>
        </w:rPr>
        <w:t>50 rue du Docteur Finlay</w:t>
      </w:r>
    </w:p>
    <w:p w14:paraId="4375AEF5" w14:textId="77777777" w:rsidR="00D265A5" w:rsidRPr="00371D6B" w:rsidRDefault="00D265A5">
      <w:pPr>
        <w:ind w:left="1276"/>
        <w:jc w:val="center"/>
        <w:rPr>
          <w:rFonts w:ascii="Arial" w:hAnsi="Arial" w:cs="Arial"/>
          <w:b/>
          <w:sz w:val="28"/>
        </w:rPr>
      </w:pPr>
      <w:r w:rsidRPr="00371D6B">
        <w:rPr>
          <w:rFonts w:ascii="Arial" w:hAnsi="Arial" w:cs="Arial"/>
          <w:b/>
          <w:sz w:val="28"/>
        </w:rPr>
        <w:t>75750 PARIS CEDEX 15</w:t>
      </w:r>
    </w:p>
    <w:p w14:paraId="14C5BEE7" w14:textId="77777777" w:rsidR="00D265A5" w:rsidRPr="00371D6B" w:rsidRDefault="00D265A5">
      <w:pPr>
        <w:rPr>
          <w:rFonts w:ascii="Arial" w:hAnsi="Arial" w:cs="Arial"/>
        </w:rPr>
      </w:pPr>
    </w:p>
    <w:p w14:paraId="01396BDA" w14:textId="4C4AAB0E" w:rsidR="00D265A5" w:rsidRPr="00371D6B" w:rsidRDefault="00D265A5">
      <w:pPr>
        <w:rPr>
          <w:rFonts w:ascii="Arial" w:hAnsi="Arial" w:cs="Arial"/>
        </w:rPr>
      </w:pPr>
    </w:p>
    <w:p w14:paraId="12EB4C0F" w14:textId="77777777" w:rsidR="00D265A5" w:rsidRPr="00371D6B" w:rsidRDefault="00D265A5">
      <w:pPr>
        <w:rPr>
          <w:rFonts w:ascii="Arial" w:hAnsi="Arial" w:cs="Arial"/>
        </w:rPr>
      </w:pPr>
    </w:p>
    <w:p w14:paraId="67D1A853" w14:textId="317863AE" w:rsidR="00D265A5" w:rsidRPr="00371D6B" w:rsidRDefault="00371D6B">
      <w:pPr>
        <w:rPr>
          <w:rFonts w:ascii="Arial" w:hAnsi="Arial" w:cs="Arial"/>
          <w:snapToGrid w:val="0"/>
        </w:rPr>
      </w:pPr>
      <w:r w:rsidRPr="006B03EB">
        <w:rPr>
          <w:rFonts w:cs="Arial"/>
          <w:b/>
          <w:bCs/>
          <w:noProof/>
          <w:sz w:val="18"/>
          <w:szCs w:val="18"/>
        </w:rPr>
        <w:drawing>
          <wp:anchor distT="0" distB="0" distL="114300" distR="114300" simplePos="0" relativeHeight="251659264" behindDoc="0" locked="0" layoutInCell="0" allowOverlap="1" wp14:anchorId="5BB40A81" wp14:editId="01BCE890">
            <wp:simplePos x="0" y="0"/>
            <wp:positionH relativeFrom="column">
              <wp:posOffset>-285750</wp:posOffset>
            </wp:positionH>
            <wp:positionV relativeFrom="paragraph">
              <wp:posOffset>202565</wp:posOffset>
            </wp:positionV>
            <wp:extent cx="845820" cy="125984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5820" cy="1259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36B6D" w14:textId="1418DF6C" w:rsidR="00D265A5" w:rsidRPr="00371D6B" w:rsidRDefault="00D265A5">
      <w:pPr>
        <w:rPr>
          <w:rFonts w:ascii="Arial" w:hAnsi="Arial" w:cs="Arial"/>
        </w:rPr>
      </w:pPr>
    </w:p>
    <w:p w14:paraId="5CAD3313" w14:textId="3767A41B" w:rsidR="00D265A5" w:rsidRPr="00371D6B" w:rsidRDefault="00D265A5">
      <w:pPr>
        <w:rPr>
          <w:rFonts w:ascii="Arial" w:hAnsi="Arial" w:cs="Arial"/>
        </w:rPr>
      </w:pPr>
    </w:p>
    <w:tbl>
      <w:tblPr>
        <w:tblW w:w="7796" w:type="dxa"/>
        <w:tblInd w:w="163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7796"/>
      </w:tblGrid>
      <w:tr w:rsidR="00D265A5" w:rsidRPr="00371D6B" w14:paraId="776DD758" w14:textId="77777777" w:rsidTr="00254896">
        <w:tc>
          <w:tcPr>
            <w:tcW w:w="7796" w:type="dxa"/>
            <w:tcBorders>
              <w:top w:val="double" w:sz="6" w:space="0" w:color="auto"/>
              <w:bottom w:val="double" w:sz="6" w:space="0" w:color="auto"/>
            </w:tcBorders>
          </w:tcPr>
          <w:p w14:paraId="7B8D511E" w14:textId="7B42B28C" w:rsidR="00D265A5" w:rsidRPr="00371D6B" w:rsidRDefault="00D87CB1">
            <w:pPr>
              <w:spacing w:before="240" w:after="240"/>
              <w:jc w:val="center"/>
              <w:rPr>
                <w:rFonts w:ascii="Arial" w:hAnsi="Arial" w:cs="Arial"/>
                <w:b/>
                <w:caps/>
                <w:sz w:val="36"/>
              </w:rPr>
            </w:pPr>
            <w:r w:rsidRPr="00371D6B">
              <w:rPr>
                <w:rFonts w:ascii="Arial" w:hAnsi="Arial" w:cs="Arial"/>
                <w:b/>
                <w:caps/>
                <w:sz w:val="36"/>
              </w:rPr>
              <w:t xml:space="preserve">Mission de Maitrise d’œuvre </w:t>
            </w:r>
            <w:r w:rsidR="00735141" w:rsidRPr="00371D6B">
              <w:rPr>
                <w:rFonts w:ascii="Arial" w:hAnsi="Arial" w:cs="Arial"/>
                <w:b/>
                <w:caps/>
                <w:sz w:val="36"/>
              </w:rPr>
              <w:t>GT</w:t>
            </w:r>
            <w:r w:rsidR="00126624" w:rsidRPr="00371D6B">
              <w:rPr>
                <w:rFonts w:ascii="Arial" w:hAnsi="Arial" w:cs="Arial"/>
                <w:b/>
                <w:caps/>
                <w:sz w:val="36"/>
              </w:rPr>
              <w:t>B pour la caf DE paris</w:t>
            </w:r>
            <w:r w:rsidR="008D2B5E" w:rsidRPr="00371D6B">
              <w:rPr>
                <w:rFonts w:ascii="Arial" w:hAnsi="Arial" w:cs="Arial"/>
                <w:b/>
                <w:caps/>
                <w:sz w:val="36"/>
              </w:rPr>
              <w:t xml:space="preserve"> </w:t>
            </w:r>
          </w:p>
        </w:tc>
      </w:tr>
    </w:tbl>
    <w:p w14:paraId="4BEB3717" w14:textId="77777777" w:rsidR="00D265A5" w:rsidRPr="00371D6B" w:rsidRDefault="00D265A5">
      <w:pPr>
        <w:ind w:left="1560"/>
        <w:jc w:val="center"/>
        <w:rPr>
          <w:rFonts w:ascii="Arial" w:hAnsi="Arial" w:cs="Arial"/>
          <w:b/>
        </w:rPr>
      </w:pPr>
    </w:p>
    <w:p w14:paraId="19AD4B65" w14:textId="77777777" w:rsidR="00D265A5" w:rsidRPr="00371D6B" w:rsidRDefault="00D265A5">
      <w:pPr>
        <w:ind w:left="1560"/>
        <w:jc w:val="center"/>
        <w:rPr>
          <w:rFonts w:ascii="Arial" w:hAnsi="Arial" w:cs="Arial"/>
          <w:b/>
        </w:rPr>
      </w:pPr>
    </w:p>
    <w:p w14:paraId="28321398" w14:textId="77777777" w:rsidR="00D265A5" w:rsidRPr="00371D6B" w:rsidRDefault="00D265A5">
      <w:pPr>
        <w:ind w:left="1560"/>
        <w:jc w:val="center"/>
        <w:rPr>
          <w:rFonts w:ascii="Arial" w:hAnsi="Arial" w:cs="Arial"/>
          <w:b/>
        </w:rPr>
      </w:pPr>
    </w:p>
    <w:p w14:paraId="24268703" w14:textId="77777777" w:rsidR="00D265A5" w:rsidRPr="00371D6B" w:rsidRDefault="00D265A5">
      <w:pPr>
        <w:ind w:left="1560"/>
        <w:jc w:val="center"/>
        <w:rPr>
          <w:rFonts w:ascii="Arial" w:hAnsi="Arial" w:cs="Arial"/>
          <w:b/>
        </w:rPr>
      </w:pPr>
    </w:p>
    <w:p w14:paraId="75163AEE" w14:textId="77777777" w:rsidR="00D265A5" w:rsidRPr="00371D6B" w:rsidRDefault="00D265A5">
      <w:pPr>
        <w:ind w:left="1560"/>
        <w:jc w:val="center"/>
        <w:rPr>
          <w:rFonts w:ascii="Arial" w:hAnsi="Arial" w:cs="Arial"/>
          <w:b/>
        </w:rPr>
      </w:pPr>
    </w:p>
    <w:p w14:paraId="70DFA92E" w14:textId="77777777" w:rsidR="00D265A5" w:rsidRPr="00371D6B" w:rsidRDefault="00D265A5">
      <w:pPr>
        <w:ind w:left="1560"/>
        <w:jc w:val="center"/>
        <w:rPr>
          <w:rFonts w:ascii="Arial" w:hAnsi="Arial" w:cs="Arial"/>
          <w:b/>
        </w:rPr>
      </w:pPr>
    </w:p>
    <w:p w14:paraId="4F6A3921" w14:textId="77777777" w:rsidR="00D265A5" w:rsidRPr="00371D6B" w:rsidRDefault="00D265A5">
      <w:pPr>
        <w:ind w:left="1560"/>
        <w:jc w:val="center"/>
        <w:rPr>
          <w:rFonts w:ascii="Arial" w:hAnsi="Arial" w:cs="Arial"/>
          <w:b/>
        </w:rPr>
      </w:pPr>
    </w:p>
    <w:p w14:paraId="62D68FF6" w14:textId="4726AB44" w:rsidR="00D265A5" w:rsidRPr="00371D6B" w:rsidRDefault="00D265A5">
      <w:pPr>
        <w:ind w:left="1418" w:right="-568"/>
        <w:jc w:val="center"/>
        <w:rPr>
          <w:rFonts w:ascii="Arial" w:hAnsi="Arial" w:cs="Arial"/>
          <w:b/>
          <w:smallCaps/>
          <w:spacing w:val="34"/>
          <w:sz w:val="28"/>
        </w:rPr>
      </w:pPr>
      <w:r w:rsidRPr="00371D6B">
        <w:rPr>
          <w:rFonts w:ascii="Arial" w:hAnsi="Arial" w:cs="Arial"/>
          <w:b/>
          <w:bCs/>
          <w:smallCaps/>
          <w:spacing w:val="34"/>
          <w:sz w:val="36"/>
          <w:szCs w:val="36"/>
        </w:rPr>
        <w:t>C</w:t>
      </w:r>
      <w:r w:rsidRPr="00371D6B">
        <w:rPr>
          <w:rFonts w:ascii="Arial" w:hAnsi="Arial" w:cs="Arial"/>
          <w:b/>
          <w:bCs/>
          <w:smallCaps/>
          <w:spacing w:val="34"/>
          <w:sz w:val="28"/>
          <w:szCs w:val="28"/>
        </w:rPr>
        <w:t xml:space="preserve">ahier des </w:t>
      </w:r>
      <w:r w:rsidRPr="00371D6B">
        <w:rPr>
          <w:rFonts w:ascii="Arial" w:hAnsi="Arial" w:cs="Arial"/>
          <w:b/>
          <w:bCs/>
          <w:smallCaps/>
          <w:spacing w:val="34"/>
          <w:sz w:val="36"/>
          <w:szCs w:val="36"/>
        </w:rPr>
        <w:t>C</w:t>
      </w:r>
      <w:r w:rsidRPr="00371D6B">
        <w:rPr>
          <w:rFonts w:ascii="Arial" w:hAnsi="Arial" w:cs="Arial"/>
          <w:b/>
          <w:bCs/>
          <w:smallCaps/>
          <w:spacing w:val="34"/>
          <w:sz w:val="28"/>
          <w:szCs w:val="28"/>
        </w:rPr>
        <w:t>lauses</w:t>
      </w:r>
      <w:r w:rsidR="57EA1656" w:rsidRPr="00371D6B">
        <w:rPr>
          <w:rFonts w:ascii="Arial" w:hAnsi="Arial" w:cs="Arial"/>
          <w:b/>
          <w:bCs/>
          <w:smallCaps/>
          <w:spacing w:val="34"/>
          <w:sz w:val="28"/>
          <w:szCs w:val="28"/>
        </w:rPr>
        <w:t xml:space="preserve"> </w:t>
      </w:r>
      <w:r w:rsidRPr="00371D6B">
        <w:rPr>
          <w:rFonts w:ascii="Arial" w:hAnsi="Arial" w:cs="Arial"/>
          <w:b/>
          <w:smallCaps/>
          <w:spacing w:val="34"/>
          <w:sz w:val="36"/>
        </w:rPr>
        <w:t>T</w:t>
      </w:r>
      <w:r w:rsidRPr="00371D6B">
        <w:rPr>
          <w:rFonts w:ascii="Arial" w:hAnsi="Arial" w:cs="Arial"/>
          <w:b/>
          <w:smallCaps/>
          <w:spacing w:val="34"/>
          <w:sz w:val="28"/>
        </w:rPr>
        <w:t xml:space="preserve">echniques </w:t>
      </w:r>
      <w:r w:rsidRPr="00371D6B">
        <w:rPr>
          <w:rFonts w:ascii="Arial" w:hAnsi="Arial" w:cs="Arial"/>
          <w:b/>
          <w:smallCaps/>
          <w:spacing w:val="34"/>
          <w:sz w:val="36"/>
        </w:rPr>
        <w:t>P</w:t>
      </w:r>
      <w:r w:rsidRPr="00371D6B">
        <w:rPr>
          <w:rFonts w:ascii="Arial" w:hAnsi="Arial" w:cs="Arial"/>
          <w:b/>
          <w:smallCaps/>
          <w:spacing w:val="34"/>
          <w:sz w:val="28"/>
        </w:rPr>
        <w:t>articulières</w:t>
      </w:r>
    </w:p>
    <w:p w14:paraId="5C5DB9A4" w14:textId="77777777" w:rsidR="00D265A5" w:rsidRPr="00371D6B" w:rsidRDefault="00D265A5">
      <w:pPr>
        <w:ind w:left="1560"/>
        <w:jc w:val="center"/>
        <w:rPr>
          <w:rFonts w:ascii="Arial" w:hAnsi="Arial" w:cs="Arial"/>
          <w:b/>
        </w:rPr>
      </w:pPr>
    </w:p>
    <w:p w14:paraId="12A7AA4A" w14:textId="5F9428C4" w:rsidR="00D265A5" w:rsidRPr="00371D6B" w:rsidRDefault="00D265A5">
      <w:pPr>
        <w:ind w:left="1560"/>
        <w:jc w:val="center"/>
        <w:rPr>
          <w:rFonts w:ascii="Arial" w:hAnsi="Arial" w:cs="Arial"/>
          <w:b/>
        </w:rPr>
      </w:pPr>
      <w:r w:rsidRPr="00371D6B">
        <w:rPr>
          <w:rFonts w:ascii="Arial" w:hAnsi="Arial" w:cs="Arial"/>
          <w:b/>
        </w:rPr>
        <w:t>(</w:t>
      </w:r>
      <w:r w:rsidRPr="00371D6B">
        <w:rPr>
          <w:rFonts w:ascii="Arial" w:hAnsi="Arial" w:cs="Arial"/>
          <w:b/>
          <w:sz w:val="32"/>
        </w:rPr>
        <w:t>C.C</w:t>
      </w:r>
      <w:r w:rsidR="006727C4" w:rsidRPr="00371D6B">
        <w:rPr>
          <w:rFonts w:ascii="Arial" w:hAnsi="Arial" w:cs="Arial"/>
          <w:b/>
          <w:sz w:val="32"/>
        </w:rPr>
        <w:t>.</w:t>
      </w:r>
      <w:r w:rsidR="00731092" w:rsidRPr="00371D6B">
        <w:rPr>
          <w:rFonts w:ascii="Arial" w:hAnsi="Arial" w:cs="Arial"/>
          <w:b/>
          <w:sz w:val="32"/>
        </w:rPr>
        <w:t>T</w:t>
      </w:r>
      <w:r w:rsidRPr="00371D6B">
        <w:rPr>
          <w:rFonts w:ascii="Arial" w:hAnsi="Arial" w:cs="Arial"/>
          <w:b/>
          <w:sz w:val="32"/>
        </w:rPr>
        <w:t>.P</w:t>
      </w:r>
      <w:r w:rsidRPr="00371D6B">
        <w:rPr>
          <w:rFonts w:ascii="Arial" w:hAnsi="Arial" w:cs="Arial"/>
          <w:b/>
        </w:rPr>
        <w:t>)</w:t>
      </w:r>
    </w:p>
    <w:p w14:paraId="453C86F7" w14:textId="77777777" w:rsidR="00D265A5" w:rsidRPr="00371D6B" w:rsidRDefault="00D265A5">
      <w:pPr>
        <w:rPr>
          <w:rFonts w:ascii="Arial" w:hAnsi="Arial" w:cs="Arial"/>
        </w:rPr>
      </w:pPr>
    </w:p>
    <w:p w14:paraId="3E128068" w14:textId="77777777" w:rsidR="00D265A5" w:rsidRPr="00371D6B" w:rsidRDefault="00D265A5">
      <w:pPr>
        <w:rPr>
          <w:rFonts w:ascii="Arial" w:hAnsi="Arial" w:cs="Arial"/>
        </w:rPr>
      </w:pPr>
    </w:p>
    <w:p w14:paraId="66D4E4FA" w14:textId="436FC228" w:rsidR="00D265A5" w:rsidRPr="00371D6B" w:rsidRDefault="00D265A5">
      <w:pPr>
        <w:jc w:val="center"/>
        <w:rPr>
          <w:rFonts w:ascii="Arial" w:hAnsi="Arial" w:cs="Arial"/>
        </w:rPr>
      </w:pPr>
      <w:r w:rsidRPr="00371D6B">
        <w:rPr>
          <w:rFonts w:ascii="Arial" w:hAnsi="Arial" w:cs="Arial"/>
        </w:rPr>
        <w:br w:type="page"/>
      </w:r>
    </w:p>
    <w:p w14:paraId="10614ACD" w14:textId="77777777" w:rsidR="00D265A5" w:rsidRPr="00371D6B" w:rsidRDefault="00D265A5">
      <w:pPr>
        <w:jc w:val="center"/>
        <w:rPr>
          <w:rFonts w:ascii="Arial" w:hAnsi="Arial" w:cs="Arial"/>
        </w:rPr>
      </w:pPr>
    </w:p>
    <w:p w14:paraId="7F7F573C" w14:textId="77777777" w:rsidR="00D265A5" w:rsidRPr="00371D6B" w:rsidRDefault="00D265A5">
      <w:pPr>
        <w:jc w:val="center"/>
        <w:rPr>
          <w:rFonts w:ascii="Arial" w:hAnsi="Arial" w:cs="Arial"/>
        </w:rPr>
      </w:pPr>
    </w:p>
    <w:p w14:paraId="04D5323C" w14:textId="77777777" w:rsidR="00D265A5" w:rsidRPr="00371D6B" w:rsidRDefault="00D265A5">
      <w:pPr>
        <w:pStyle w:val="En-tte"/>
        <w:tabs>
          <w:tab w:val="clear" w:pos="4536"/>
          <w:tab w:val="clear" w:pos="9072"/>
        </w:tabs>
        <w:autoSpaceDE/>
        <w:autoSpaceDN/>
        <w:rPr>
          <w:rFonts w:ascii="Arial" w:hAnsi="Arial" w:cs="Arial"/>
        </w:rPr>
      </w:pPr>
    </w:p>
    <w:sdt>
      <w:sdtPr>
        <w:rPr>
          <w:rFonts w:ascii="Times New Roman" w:eastAsia="Times New Roman" w:hAnsi="Times New Roman" w:cs="Times New Roman"/>
          <w:color w:val="auto"/>
          <w:sz w:val="20"/>
          <w:szCs w:val="20"/>
        </w:rPr>
        <w:id w:val="-1684284235"/>
        <w:docPartObj>
          <w:docPartGallery w:val="Table of Contents"/>
          <w:docPartUnique/>
        </w:docPartObj>
      </w:sdtPr>
      <w:sdtEndPr>
        <w:rPr>
          <w:b/>
          <w:bCs/>
        </w:rPr>
      </w:sdtEndPr>
      <w:sdtContent>
        <w:p w14:paraId="4993A98E" w14:textId="59698724" w:rsidR="00D476EB" w:rsidRDefault="00D476EB" w:rsidP="00D476EB">
          <w:pPr>
            <w:pStyle w:val="En-ttedetabledesmatires"/>
            <w:pBdr>
              <w:top w:val="none" w:sz="0" w:space="0" w:color="auto"/>
              <w:left w:val="none" w:sz="0" w:space="0" w:color="auto"/>
              <w:right w:val="none" w:sz="0" w:space="0" w:color="auto"/>
            </w:pBdr>
            <w:shd w:val="clear" w:color="auto" w:fill="auto"/>
          </w:pPr>
          <w:r>
            <w:t>SOMMAIRE</w:t>
          </w:r>
        </w:p>
        <w:p w14:paraId="2BE7390E" w14:textId="06D05A29" w:rsidR="00C910C5" w:rsidRDefault="00D476EB">
          <w:pPr>
            <w:pStyle w:val="TM2"/>
            <w:tabs>
              <w:tab w:val="right" w:leader="dot" w:pos="9062"/>
            </w:tabs>
            <w:rPr>
              <w:rFonts w:asciiTheme="minorHAnsi" w:eastAsiaTheme="minorEastAsia" w:hAnsiTheme="minorHAnsi" w:cstheme="minorBidi"/>
              <w:b w:val="0"/>
              <w:bCs w:val="0"/>
              <w:noProof/>
              <w:kern w:val="2"/>
              <w:sz w:val="24"/>
              <w:szCs w:val="24"/>
              <w14:ligatures w14:val="standardContextual"/>
            </w:rPr>
          </w:pPr>
          <w:r>
            <w:fldChar w:fldCharType="begin"/>
          </w:r>
          <w:r>
            <w:instrText xml:space="preserve"> TOC \o "1-3" \h \z \u </w:instrText>
          </w:r>
          <w:r>
            <w:fldChar w:fldCharType="separate"/>
          </w:r>
          <w:hyperlink w:anchor="_Toc201564874" w:history="1">
            <w:r w:rsidR="00C910C5" w:rsidRPr="00AA414D">
              <w:rPr>
                <w:rStyle w:val="Lienhypertexte"/>
                <w:noProof/>
              </w:rPr>
              <w:t>ARTICLE 1 – OBJET DU C.C.T.P. ET REGLEMENTATION</w:t>
            </w:r>
            <w:r w:rsidR="00C910C5">
              <w:rPr>
                <w:noProof/>
                <w:webHidden/>
              </w:rPr>
              <w:tab/>
            </w:r>
            <w:r w:rsidR="00C910C5">
              <w:rPr>
                <w:noProof/>
                <w:webHidden/>
              </w:rPr>
              <w:fldChar w:fldCharType="begin"/>
            </w:r>
            <w:r w:rsidR="00C910C5">
              <w:rPr>
                <w:noProof/>
                <w:webHidden/>
              </w:rPr>
              <w:instrText xml:space="preserve"> PAGEREF _Toc201564874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6084A873" w14:textId="12A2F75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75" w:history="1">
            <w:r w:rsidR="00C910C5" w:rsidRPr="00AA414D">
              <w:rPr>
                <w:rStyle w:val="Lienhypertexte"/>
                <w:noProof/>
              </w:rPr>
              <w:t>1.1– Objet de la mission</w:t>
            </w:r>
            <w:r w:rsidR="00C910C5">
              <w:rPr>
                <w:noProof/>
                <w:webHidden/>
              </w:rPr>
              <w:tab/>
            </w:r>
            <w:r w:rsidR="00C910C5">
              <w:rPr>
                <w:noProof/>
                <w:webHidden/>
              </w:rPr>
              <w:fldChar w:fldCharType="begin"/>
            </w:r>
            <w:r w:rsidR="00C910C5">
              <w:rPr>
                <w:noProof/>
                <w:webHidden/>
              </w:rPr>
              <w:instrText xml:space="preserve"> PAGEREF _Toc201564875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5C3F1FDD" w14:textId="581F2C2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76" w:history="1">
            <w:r w:rsidR="00C910C5" w:rsidRPr="00AA414D">
              <w:rPr>
                <w:rStyle w:val="Lienhypertexte"/>
                <w:noProof/>
              </w:rPr>
              <w:t>1.2– Réglementation</w:t>
            </w:r>
            <w:r w:rsidR="00C910C5">
              <w:rPr>
                <w:noProof/>
                <w:webHidden/>
              </w:rPr>
              <w:tab/>
            </w:r>
            <w:r w:rsidR="00C910C5">
              <w:rPr>
                <w:noProof/>
                <w:webHidden/>
              </w:rPr>
              <w:fldChar w:fldCharType="begin"/>
            </w:r>
            <w:r w:rsidR="00C910C5">
              <w:rPr>
                <w:noProof/>
                <w:webHidden/>
              </w:rPr>
              <w:instrText xml:space="preserve"> PAGEREF _Toc201564876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7CB64430" w14:textId="3AD5E630"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77" w:history="1">
            <w:r w:rsidR="00C910C5" w:rsidRPr="00AA414D">
              <w:rPr>
                <w:rStyle w:val="Lienhypertexte"/>
                <w:noProof/>
              </w:rPr>
              <w:t>1.3– Obligation de résultats</w:t>
            </w:r>
            <w:r w:rsidR="00C910C5">
              <w:rPr>
                <w:noProof/>
                <w:webHidden/>
              </w:rPr>
              <w:tab/>
            </w:r>
            <w:r w:rsidR="00C910C5">
              <w:rPr>
                <w:noProof/>
                <w:webHidden/>
              </w:rPr>
              <w:fldChar w:fldCharType="begin"/>
            </w:r>
            <w:r w:rsidR="00C910C5">
              <w:rPr>
                <w:noProof/>
                <w:webHidden/>
              </w:rPr>
              <w:instrText xml:space="preserve"> PAGEREF _Toc201564877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7762DCA5" w14:textId="7BFAA215" w:rsidR="00C910C5" w:rsidRDefault="00344C57">
          <w:pPr>
            <w:pStyle w:val="TM2"/>
            <w:tabs>
              <w:tab w:val="right" w:leader="dot" w:pos="9062"/>
            </w:tabs>
            <w:rPr>
              <w:rFonts w:asciiTheme="minorHAnsi" w:eastAsiaTheme="minorEastAsia" w:hAnsiTheme="minorHAnsi" w:cstheme="minorBidi"/>
              <w:b w:val="0"/>
              <w:bCs w:val="0"/>
              <w:noProof/>
              <w:kern w:val="2"/>
              <w:sz w:val="24"/>
              <w:szCs w:val="24"/>
              <w14:ligatures w14:val="standardContextual"/>
            </w:rPr>
          </w:pPr>
          <w:hyperlink w:anchor="_Toc201564878" w:history="1">
            <w:r w:rsidR="00C910C5" w:rsidRPr="00AA414D">
              <w:rPr>
                <w:rStyle w:val="Lienhypertexte"/>
                <w:noProof/>
              </w:rPr>
              <w:t>ARTICLE 2 – DEFINITION DES PRESTATIONS</w:t>
            </w:r>
            <w:r w:rsidR="00C910C5">
              <w:rPr>
                <w:noProof/>
                <w:webHidden/>
              </w:rPr>
              <w:tab/>
            </w:r>
            <w:r w:rsidR="00C910C5">
              <w:rPr>
                <w:noProof/>
                <w:webHidden/>
              </w:rPr>
              <w:fldChar w:fldCharType="begin"/>
            </w:r>
            <w:r w:rsidR="00C910C5">
              <w:rPr>
                <w:noProof/>
                <w:webHidden/>
              </w:rPr>
              <w:instrText xml:space="preserve"> PAGEREF _Toc201564878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26B7A5D9" w14:textId="3C44AE28"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79" w:history="1">
            <w:r w:rsidR="00C910C5" w:rsidRPr="00AA414D">
              <w:rPr>
                <w:rStyle w:val="Lienhypertexte"/>
                <w:noProof/>
              </w:rPr>
              <w:t>2.1 – Préalable a la mission</w:t>
            </w:r>
            <w:r w:rsidR="00C910C5">
              <w:rPr>
                <w:noProof/>
                <w:webHidden/>
              </w:rPr>
              <w:tab/>
            </w:r>
            <w:r w:rsidR="00C910C5">
              <w:rPr>
                <w:noProof/>
                <w:webHidden/>
              </w:rPr>
              <w:fldChar w:fldCharType="begin"/>
            </w:r>
            <w:r w:rsidR="00C910C5">
              <w:rPr>
                <w:noProof/>
                <w:webHidden/>
              </w:rPr>
              <w:instrText xml:space="preserve"> PAGEREF _Toc201564879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6E622BB4" w14:textId="4BF6DEEC"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0" w:history="1">
            <w:r w:rsidR="00C910C5" w:rsidRPr="00AA414D">
              <w:rPr>
                <w:rStyle w:val="Lienhypertexte"/>
                <w:noProof/>
              </w:rPr>
              <w:t>2.2 – Sites</w:t>
            </w:r>
            <w:r w:rsidR="00C910C5">
              <w:rPr>
                <w:noProof/>
                <w:webHidden/>
              </w:rPr>
              <w:tab/>
            </w:r>
            <w:r w:rsidR="00C910C5">
              <w:rPr>
                <w:noProof/>
                <w:webHidden/>
              </w:rPr>
              <w:fldChar w:fldCharType="begin"/>
            </w:r>
            <w:r w:rsidR="00C910C5">
              <w:rPr>
                <w:noProof/>
                <w:webHidden/>
              </w:rPr>
              <w:instrText xml:space="preserve"> PAGEREF _Toc201564880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4733893C" w14:textId="19AFC79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1" w:history="1">
            <w:r w:rsidR="00C910C5" w:rsidRPr="00AA414D">
              <w:rPr>
                <w:rStyle w:val="Lienhypertexte"/>
                <w:noProof/>
              </w:rPr>
              <w:t>2.3 – Caractéristiques des gtb(s) existantes par site</w:t>
            </w:r>
            <w:r w:rsidR="00C910C5">
              <w:rPr>
                <w:noProof/>
                <w:webHidden/>
              </w:rPr>
              <w:tab/>
            </w:r>
            <w:r w:rsidR="00C910C5">
              <w:rPr>
                <w:noProof/>
                <w:webHidden/>
              </w:rPr>
              <w:fldChar w:fldCharType="begin"/>
            </w:r>
            <w:r w:rsidR="00C910C5">
              <w:rPr>
                <w:noProof/>
                <w:webHidden/>
              </w:rPr>
              <w:instrText xml:space="preserve"> PAGEREF _Toc201564881 \h </w:instrText>
            </w:r>
            <w:r w:rsidR="00C910C5">
              <w:rPr>
                <w:noProof/>
                <w:webHidden/>
              </w:rPr>
            </w:r>
            <w:r w:rsidR="00C910C5">
              <w:rPr>
                <w:noProof/>
                <w:webHidden/>
              </w:rPr>
              <w:fldChar w:fldCharType="separate"/>
            </w:r>
            <w:r w:rsidR="00C910C5">
              <w:rPr>
                <w:noProof/>
                <w:webHidden/>
              </w:rPr>
              <w:t>3</w:t>
            </w:r>
            <w:r w:rsidR="00C910C5">
              <w:rPr>
                <w:noProof/>
                <w:webHidden/>
              </w:rPr>
              <w:fldChar w:fldCharType="end"/>
            </w:r>
          </w:hyperlink>
        </w:p>
        <w:p w14:paraId="1F248B8E" w14:textId="3C83BB1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2" w:history="1">
            <w:r w:rsidR="00C910C5" w:rsidRPr="00AA414D">
              <w:rPr>
                <w:rStyle w:val="Lienhypertexte"/>
                <w:noProof/>
              </w:rPr>
              <w:t>2.4 – Livrables et delais</w:t>
            </w:r>
            <w:r w:rsidR="00C910C5">
              <w:rPr>
                <w:noProof/>
                <w:webHidden/>
              </w:rPr>
              <w:tab/>
            </w:r>
            <w:r w:rsidR="00C910C5">
              <w:rPr>
                <w:noProof/>
                <w:webHidden/>
              </w:rPr>
              <w:fldChar w:fldCharType="begin"/>
            </w:r>
            <w:r w:rsidR="00C910C5">
              <w:rPr>
                <w:noProof/>
                <w:webHidden/>
              </w:rPr>
              <w:instrText xml:space="preserve"> PAGEREF _Toc201564882 \h </w:instrText>
            </w:r>
            <w:r w:rsidR="00C910C5">
              <w:rPr>
                <w:noProof/>
                <w:webHidden/>
              </w:rPr>
            </w:r>
            <w:r w:rsidR="00C910C5">
              <w:rPr>
                <w:noProof/>
                <w:webHidden/>
              </w:rPr>
              <w:fldChar w:fldCharType="separate"/>
            </w:r>
            <w:r w:rsidR="00C910C5">
              <w:rPr>
                <w:noProof/>
                <w:webHidden/>
              </w:rPr>
              <w:t>4</w:t>
            </w:r>
            <w:r w:rsidR="00C910C5">
              <w:rPr>
                <w:noProof/>
                <w:webHidden/>
              </w:rPr>
              <w:fldChar w:fldCharType="end"/>
            </w:r>
          </w:hyperlink>
        </w:p>
        <w:p w14:paraId="580A885F" w14:textId="50C4A54D" w:rsidR="00C910C5" w:rsidRDefault="00344C57">
          <w:pPr>
            <w:pStyle w:val="TM2"/>
            <w:tabs>
              <w:tab w:val="right" w:leader="dot" w:pos="9062"/>
            </w:tabs>
            <w:rPr>
              <w:rFonts w:asciiTheme="minorHAnsi" w:eastAsiaTheme="minorEastAsia" w:hAnsiTheme="minorHAnsi" w:cstheme="minorBidi"/>
              <w:b w:val="0"/>
              <w:bCs w:val="0"/>
              <w:noProof/>
              <w:kern w:val="2"/>
              <w:sz w:val="24"/>
              <w:szCs w:val="24"/>
              <w14:ligatures w14:val="standardContextual"/>
            </w:rPr>
          </w:pPr>
          <w:hyperlink w:anchor="_Toc201564883" w:history="1">
            <w:r w:rsidR="00C910C5" w:rsidRPr="00AA414D">
              <w:rPr>
                <w:rStyle w:val="Lienhypertexte"/>
                <w:noProof/>
              </w:rPr>
              <w:t>ARTICLE 3 – CONDITIONS D’EXECUTION DES PRESTATIONS</w:t>
            </w:r>
            <w:r w:rsidR="00C910C5">
              <w:rPr>
                <w:noProof/>
                <w:webHidden/>
              </w:rPr>
              <w:tab/>
            </w:r>
            <w:r w:rsidR="00C910C5">
              <w:rPr>
                <w:noProof/>
                <w:webHidden/>
              </w:rPr>
              <w:fldChar w:fldCharType="begin"/>
            </w:r>
            <w:r w:rsidR="00C910C5">
              <w:rPr>
                <w:noProof/>
                <w:webHidden/>
              </w:rPr>
              <w:instrText xml:space="preserve"> PAGEREF _Toc201564883 \h </w:instrText>
            </w:r>
            <w:r w:rsidR="00C910C5">
              <w:rPr>
                <w:noProof/>
                <w:webHidden/>
              </w:rPr>
            </w:r>
            <w:r w:rsidR="00C910C5">
              <w:rPr>
                <w:noProof/>
                <w:webHidden/>
              </w:rPr>
              <w:fldChar w:fldCharType="separate"/>
            </w:r>
            <w:r w:rsidR="00C910C5">
              <w:rPr>
                <w:noProof/>
                <w:webHidden/>
              </w:rPr>
              <w:t>4</w:t>
            </w:r>
            <w:r w:rsidR="00C910C5">
              <w:rPr>
                <w:noProof/>
                <w:webHidden/>
              </w:rPr>
              <w:fldChar w:fldCharType="end"/>
            </w:r>
          </w:hyperlink>
        </w:p>
        <w:p w14:paraId="271E90C9" w14:textId="78C3A3D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4" w:history="1">
            <w:r w:rsidR="00C910C5" w:rsidRPr="00AA414D">
              <w:rPr>
                <w:rStyle w:val="Lienhypertexte"/>
                <w:noProof/>
              </w:rPr>
              <w:t>3.1 – Horaire</w:t>
            </w:r>
            <w:r w:rsidR="00C910C5">
              <w:rPr>
                <w:noProof/>
                <w:webHidden/>
              </w:rPr>
              <w:tab/>
            </w:r>
            <w:r w:rsidR="00C910C5">
              <w:rPr>
                <w:noProof/>
                <w:webHidden/>
              </w:rPr>
              <w:fldChar w:fldCharType="begin"/>
            </w:r>
            <w:r w:rsidR="00C910C5">
              <w:rPr>
                <w:noProof/>
                <w:webHidden/>
              </w:rPr>
              <w:instrText xml:space="preserve"> PAGEREF _Toc201564884 \h </w:instrText>
            </w:r>
            <w:r w:rsidR="00C910C5">
              <w:rPr>
                <w:noProof/>
                <w:webHidden/>
              </w:rPr>
            </w:r>
            <w:r w:rsidR="00C910C5">
              <w:rPr>
                <w:noProof/>
                <w:webHidden/>
              </w:rPr>
              <w:fldChar w:fldCharType="separate"/>
            </w:r>
            <w:r w:rsidR="00C910C5">
              <w:rPr>
                <w:noProof/>
                <w:webHidden/>
              </w:rPr>
              <w:t>4</w:t>
            </w:r>
            <w:r w:rsidR="00C910C5">
              <w:rPr>
                <w:noProof/>
                <w:webHidden/>
              </w:rPr>
              <w:fldChar w:fldCharType="end"/>
            </w:r>
          </w:hyperlink>
        </w:p>
        <w:p w14:paraId="5AA5348D" w14:textId="003395E9"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5" w:history="1">
            <w:r w:rsidR="00C910C5" w:rsidRPr="00AA414D">
              <w:rPr>
                <w:rStyle w:val="Lienhypertexte"/>
                <w:noProof/>
              </w:rPr>
              <w:t>3.2 – Information et communication</w:t>
            </w:r>
            <w:r w:rsidR="00C910C5">
              <w:rPr>
                <w:noProof/>
                <w:webHidden/>
              </w:rPr>
              <w:tab/>
            </w:r>
            <w:r w:rsidR="00C910C5">
              <w:rPr>
                <w:noProof/>
                <w:webHidden/>
              </w:rPr>
              <w:fldChar w:fldCharType="begin"/>
            </w:r>
            <w:r w:rsidR="00C910C5">
              <w:rPr>
                <w:noProof/>
                <w:webHidden/>
              </w:rPr>
              <w:instrText xml:space="preserve"> PAGEREF _Toc201564885 \h </w:instrText>
            </w:r>
            <w:r w:rsidR="00C910C5">
              <w:rPr>
                <w:noProof/>
                <w:webHidden/>
              </w:rPr>
            </w:r>
            <w:r w:rsidR="00C910C5">
              <w:rPr>
                <w:noProof/>
                <w:webHidden/>
              </w:rPr>
              <w:fldChar w:fldCharType="separate"/>
            </w:r>
            <w:r w:rsidR="00C910C5">
              <w:rPr>
                <w:noProof/>
                <w:webHidden/>
              </w:rPr>
              <w:t>4</w:t>
            </w:r>
            <w:r w:rsidR="00C910C5">
              <w:rPr>
                <w:noProof/>
                <w:webHidden/>
              </w:rPr>
              <w:fldChar w:fldCharType="end"/>
            </w:r>
          </w:hyperlink>
        </w:p>
        <w:p w14:paraId="0EDDF4A5" w14:textId="39A64EC2"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6" w:history="1">
            <w:r w:rsidR="00C910C5" w:rsidRPr="00AA414D">
              <w:rPr>
                <w:rStyle w:val="Lienhypertexte"/>
                <w:noProof/>
              </w:rPr>
              <w:t>3.3 – Sécurite</w:t>
            </w:r>
            <w:r w:rsidR="00C910C5">
              <w:rPr>
                <w:noProof/>
                <w:webHidden/>
              </w:rPr>
              <w:tab/>
            </w:r>
            <w:r w:rsidR="00C910C5">
              <w:rPr>
                <w:noProof/>
                <w:webHidden/>
              </w:rPr>
              <w:fldChar w:fldCharType="begin"/>
            </w:r>
            <w:r w:rsidR="00C910C5">
              <w:rPr>
                <w:noProof/>
                <w:webHidden/>
              </w:rPr>
              <w:instrText xml:space="preserve"> PAGEREF _Toc201564886 \h </w:instrText>
            </w:r>
            <w:r w:rsidR="00C910C5">
              <w:rPr>
                <w:noProof/>
                <w:webHidden/>
              </w:rPr>
            </w:r>
            <w:r w:rsidR="00C910C5">
              <w:rPr>
                <w:noProof/>
                <w:webHidden/>
              </w:rPr>
              <w:fldChar w:fldCharType="separate"/>
            </w:r>
            <w:r w:rsidR="00C910C5">
              <w:rPr>
                <w:noProof/>
                <w:webHidden/>
              </w:rPr>
              <w:t>5</w:t>
            </w:r>
            <w:r w:rsidR="00C910C5">
              <w:rPr>
                <w:noProof/>
                <w:webHidden/>
              </w:rPr>
              <w:fldChar w:fldCharType="end"/>
            </w:r>
          </w:hyperlink>
        </w:p>
        <w:p w14:paraId="73FF153C" w14:textId="71A10517" w:rsidR="00C910C5" w:rsidRDefault="00344C57">
          <w:pPr>
            <w:pStyle w:val="TM3"/>
            <w:tabs>
              <w:tab w:val="right" w:leader="dot" w:pos="9062"/>
            </w:tabs>
            <w:rPr>
              <w:rFonts w:asciiTheme="minorHAnsi" w:eastAsiaTheme="minorEastAsia" w:hAnsiTheme="minorHAnsi" w:cstheme="minorBidi"/>
              <w:noProof/>
              <w:kern w:val="2"/>
              <w:sz w:val="24"/>
              <w:szCs w:val="24"/>
              <w14:ligatures w14:val="standardContextual"/>
            </w:rPr>
          </w:pPr>
          <w:hyperlink w:anchor="_Toc201564887" w:history="1">
            <w:r w:rsidR="00C910C5" w:rsidRPr="00AA414D">
              <w:rPr>
                <w:rStyle w:val="Lienhypertexte"/>
                <w:noProof/>
              </w:rPr>
              <w:t>3.4 – Competence du personnel</w:t>
            </w:r>
            <w:r w:rsidR="00C910C5">
              <w:rPr>
                <w:noProof/>
                <w:webHidden/>
              </w:rPr>
              <w:tab/>
            </w:r>
            <w:r w:rsidR="00C910C5">
              <w:rPr>
                <w:noProof/>
                <w:webHidden/>
              </w:rPr>
              <w:fldChar w:fldCharType="begin"/>
            </w:r>
            <w:r w:rsidR="00C910C5">
              <w:rPr>
                <w:noProof/>
                <w:webHidden/>
              </w:rPr>
              <w:instrText xml:space="preserve"> PAGEREF _Toc201564887 \h </w:instrText>
            </w:r>
            <w:r w:rsidR="00C910C5">
              <w:rPr>
                <w:noProof/>
                <w:webHidden/>
              </w:rPr>
            </w:r>
            <w:r w:rsidR="00C910C5">
              <w:rPr>
                <w:noProof/>
                <w:webHidden/>
              </w:rPr>
              <w:fldChar w:fldCharType="separate"/>
            </w:r>
            <w:r w:rsidR="00C910C5">
              <w:rPr>
                <w:noProof/>
                <w:webHidden/>
              </w:rPr>
              <w:t>5</w:t>
            </w:r>
            <w:r w:rsidR="00C910C5">
              <w:rPr>
                <w:noProof/>
                <w:webHidden/>
              </w:rPr>
              <w:fldChar w:fldCharType="end"/>
            </w:r>
          </w:hyperlink>
        </w:p>
        <w:p w14:paraId="40DC82E7" w14:textId="1BDEA0F3" w:rsidR="00D476EB" w:rsidRDefault="00D476EB">
          <w:r>
            <w:rPr>
              <w:rFonts w:ascii="Arial" w:hAnsi="Arial"/>
              <w:caps/>
              <w:sz w:val="24"/>
              <w:szCs w:val="24"/>
            </w:rPr>
            <w:fldChar w:fldCharType="end"/>
          </w:r>
        </w:p>
      </w:sdtContent>
    </w:sdt>
    <w:p w14:paraId="31C31898" w14:textId="77777777" w:rsidR="00D265A5" w:rsidRPr="00371D6B" w:rsidRDefault="00D265A5">
      <w:pPr>
        <w:rPr>
          <w:rFonts w:ascii="Arial" w:hAnsi="Arial" w:cs="Arial"/>
        </w:rPr>
      </w:pPr>
    </w:p>
    <w:p w14:paraId="6F6BACB7" w14:textId="0388B73B" w:rsidR="009036F5" w:rsidRDefault="009036F5">
      <w:pPr>
        <w:rPr>
          <w:rFonts w:ascii="Arial" w:hAnsi="Arial" w:cs="Arial"/>
        </w:rPr>
      </w:pPr>
      <w:r>
        <w:rPr>
          <w:rFonts w:ascii="Arial" w:hAnsi="Arial" w:cs="Arial"/>
        </w:rPr>
        <w:br w:type="page"/>
      </w:r>
    </w:p>
    <w:p w14:paraId="10CDE4CA" w14:textId="2593ECE4" w:rsidR="00D265A5" w:rsidRPr="00371D6B" w:rsidRDefault="009036F5" w:rsidP="00D476EB">
      <w:pPr>
        <w:pStyle w:val="Titre2"/>
      </w:pPr>
      <w:bookmarkStart w:id="0" w:name="_Toc201564874"/>
      <w:r>
        <w:lastRenderedPageBreak/>
        <w:t>A</w:t>
      </w:r>
      <w:r w:rsidR="00D265A5" w:rsidRPr="00371D6B">
        <w:t>RTICLE 1 – OBJET DU C.C.</w:t>
      </w:r>
      <w:r>
        <w:t>T</w:t>
      </w:r>
      <w:r w:rsidR="00D265A5" w:rsidRPr="00371D6B">
        <w:t>.P. ET REGLEMENTATION</w:t>
      </w:r>
      <w:bookmarkEnd w:id="0"/>
    </w:p>
    <w:p w14:paraId="2B8FCED5" w14:textId="55BC10DF" w:rsidR="00D265A5" w:rsidRPr="00D476EB" w:rsidRDefault="00D66C6C" w:rsidP="00D476EB">
      <w:pPr>
        <w:pStyle w:val="Titre3"/>
      </w:pPr>
      <w:bookmarkStart w:id="1" w:name="_Toc201564875"/>
      <w:r w:rsidRPr="00371D6B">
        <w:t>1.1</w:t>
      </w:r>
      <w:r w:rsidR="00D265A5" w:rsidRPr="00371D6B">
        <w:t xml:space="preserve">– </w:t>
      </w:r>
      <w:r w:rsidR="00D476EB">
        <w:t>Objet de la mission</w:t>
      </w:r>
      <w:bookmarkEnd w:id="1"/>
    </w:p>
    <w:p w14:paraId="46FE9E5D" w14:textId="77777777" w:rsidR="00D265A5" w:rsidRPr="00371D6B" w:rsidRDefault="00D265A5">
      <w:pPr>
        <w:rPr>
          <w:rFonts w:ascii="Arial" w:hAnsi="Arial" w:cs="Arial"/>
          <w:sz w:val="16"/>
        </w:rPr>
      </w:pPr>
    </w:p>
    <w:p w14:paraId="7E5A7309" w14:textId="77777777" w:rsidR="005E6155" w:rsidRPr="005E6155" w:rsidRDefault="005E6155" w:rsidP="005170B9">
      <w:pPr>
        <w:pStyle w:val="Titre3"/>
        <w:jc w:val="both"/>
        <w:rPr>
          <w:rFonts w:cs="Arial"/>
          <w:b w:val="0"/>
          <w:smallCaps w:val="0"/>
        </w:rPr>
      </w:pPr>
      <w:bookmarkStart w:id="2" w:name="_Toc201564876"/>
      <w:r w:rsidRPr="005E6155">
        <w:rPr>
          <w:rFonts w:cs="Arial"/>
          <w:b w:val="0"/>
          <w:smallCaps w:val="0"/>
        </w:rPr>
        <w:t>Le présent Cahier des Clauses Techniques Particulières (CCTP) a pour objet de définir les modalités d’exécution de la mission de maîtrise d’œuvre confiée au titulaire, dans le cadre de la modernisation et de la mise en conformité des systèmes de Gestion Technique du Bâtiment (GTB) sur plusieurs sites. Cette mission comprend notamment :</w:t>
      </w:r>
    </w:p>
    <w:p w14:paraId="6EFC22F1" w14:textId="77777777" w:rsidR="005E6155" w:rsidRPr="005E6155" w:rsidRDefault="005E6155" w:rsidP="005170B9">
      <w:pPr>
        <w:pStyle w:val="Titre3"/>
        <w:numPr>
          <w:ilvl w:val="0"/>
          <w:numId w:val="24"/>
        </w:numPr>
        <w:jc w:val="both"/>
        <w:rPr>
          <w:rFonts w:cs="Arial"/>
          <w:b w:val="0"/>
          <w:smallCaps w:val="0"/>
        </w:rPr>
      </w:pPr>
      <w:r w:rsidRPr="005E6155">
        <w:rPr>
          <w:rFonts w:cs="Arial"/>
          <w:b w:val="0"/>
          <w:smallCaps w:val="0"/>
        </w:rPr>
        <w:t>Le remplacement complet de la GTB du siège, incluant :</w:t>
      </w:r>
    </w:p>
    <w:p w14:paraId="1610AABB" w14:textId="1168D090" w:rsidR="005E6155" w:rsidRDefault="005E6155" w:rsidP="005170B9">
      <w:pPr>
        <w:pStyle w:val="Titre3"/>
        <w:numPr>
          <w:ilvl w:val="1"/>
          <w:numId w:val="24"/>
        </w:numPr>
        <w:jc w:val="both"/>
        <w:rPr>
          <w:rFonts w:cs="Arial"/>
          <w:b w:val="0"/>
          <w:smallCaps w:val="0"/>
        </w:rPr>
      </w:pPr>
      <w:r w:rsidRPr="005E6155">
        <w:rPr>
          <w:rFonts w:cs="Arial"/>
          <w:b w:val="0"/>
          <w:smallCaps w:val="0"/>
        </w:rPr>
        <w:t>Le remplacement de l’ensemble des automates non IP, y compris les régulateurs des ventilo-convecteurs existants (environ 500 équipements)</w:t>
      </w:r>
      <w:r w:rsidR="00B2136E">
        <w:rPr>
          <w:rFonts w:cs="Arial"/>
          <w:b w:val="0"/>
          <w:smallCaps w:val="0"/>
        </w:rPr>
        <w:t> ;</w:t>
      </w:r>
    </w:p>
    <w:p w14:paraId="6C1E0758" w14:textId="3D2D833E" w:rsidR="005E6155" w:rsidRPr="005E6155" w:rsidRDefault="005E6155" w:rsidP="005170B9">
      <w:pPr>
        <w:pStyle w:val="Titre3"/>
        <w:numPr>
          <w:ilvl w:val="1"/>
          <w:numId w:val="24"/>
        </w:numPr>
        <w:jc w:val="both"/>
        <w:rPr>
          <w:rFonts w:cs="Arial"/>
          <w:b w:val="0"/>
          <w:smallCaps w:val="0"/>
        </w:rPr>
      </w:pPr>
      <w:r w:rsidRPr="005E6155">
        <w:rPr>
          <w:rFonts w:cs="Arial"/>
          <w:b w:val="0"/>
          <w:smallCaps w:val="0"/>
        </w:rPr>
        <w:t>La fourniture et la pose de tous les équipements nécessaires à la mise en conformité avec le décret BACS (compteurs, sondes, interfaces, etc.) ;</w:t>
      </w:r>
    </w:p>
    <w:p w14:paraId="6279A63E" w14:textId="77777777" w:rsidR="005E6155" w:rsidRDefault="005E6155" w:rsidP="005170B9">
      <w:pPr>
        <w:pStyle w:val="Titre3"/>
        <w:numPr>
          <w:ilvl w:val="0"/>
          <w:numId w:val="25"/>
        </w:numPr>
        <w:ind w:left="851" w:hanging="567"/>
        <w:jc w:val="both"/>
        <w:rPr>
          <w:rFonts w:cs="Arial"/>
          <w:b w:val="0"/>
          <w:smallCaps w:val="0"/>
        </w:rPr>
      </w:pPr>
      <w:r w:rsidRPr="005E6155">
        <w:rPr>
          <w:rFonts w:cs="Arial"/>
          <w:b w:val="0"/>
          <w:smallCaps w:val="0"/>
        </w:rPr>
        <w:t>Le remplacement des automates du site 44 Finlay, avec raccordement à la nouvelle GTB du siège ;</w:t>
      </w:r>
    </w:p>
    <w:p w14:paraId="7EEEC2C0" w14:textId="77777777" w:rsidR="005E6155" w:rsidRDefault="005E6155" w:rsidP="005170B9">
      <w:pPr>
        <w:pStyle w:val="Titre3"/>
        <w:numPr>
          <w:ilvl w:val="0"/>
          <w:numId w:val="25"/>
        </w:numPr>
        <w:ind w:left="851" w:hanging="567"/>
        <w:jc w:val="both"/>
        <w:rPr>
          <w:rFonts w:cs="Arial"/>
          <w:b w:val="0"/>
          <w:smallCaps w:val="0"/>
        </w:rPr>
      </w:pPr>
      <w:r w:rsidRPr="005E6155">
        <w:rPr>
          <w:rFonts w:cs="Arial"/>
          <w:b w:val="0"/>
          <w:smallCaps w:val="0"/>
        </w:rPr>
        <w:t>La mise en conformité au décret BACS des systèmes GTB existants sur les sites Nationale et Jaurès ;</w:t>
      </w:r>
    </w:p>
    <w:p w14:paraId="685D90E1" w14:textId="4BB9CF57" w:rsidR="005E6155" w:rsidRPr="005E6155" w:rsidRDefault="005E6155" w:rsidP="005170B9">
      <w:pPr>
        <w:pStyle w:val="Titre3"/>
        <w:numPr>
          <w:ilvl w:val="0"/>
          <w:numId w:val="25"/>
        </w:numPr>
        <w:ind w:left="851" w:hanging="567"/>
        <w:jc w:val="both"/>
        <w:rPr>
          <w:rFonts w:cs="Arial"/>
          <w:b w:val="0"/>
          <w:smallCaps w:val="0"/>
        </w:rPr>
      </w:pPr>
      <w:r w:rsidRPr="005E6155">
        <w:rPr>
          <w:rFonts w:cs="Arial"/>
          <w:b w:val="0"/>
          <w:smallCaps w:val="0"/>
        </w:rPr>
        <w:t>La mise en place d’un système d’Hypervision centralisée, permettant une supervision en lecture/écriture des trois GTB</w:t>
      </w:r>
      <w:r w:rsidR="00B83EFD">
        <w:rPr>
          <w:rFonts w:cs="Arial"/>
          <w:b w:val="0"/>
          <w:smallCaps w:val="0"/>
        </w:rPr>
        <w:t xml:space="preserve">, avec possibilité de prises en main à distance, </w:t>
      </w:r>
      <w:r w:rsidRPr="005E6155">
        <w:rPr>
          <w:rFonts w:cs="Arial"/>
          <w:b w:val="0"/>
          <w:smallCaps w:val="0"/>
        </w:rPr>
        <w:t>des sites suivants : siège, Nationale et Jaurès.</w:t>
      </w:r>
    </w:p>
    <w:p w14:paraId="4784ABE1" w14:textId="79F80FE6" w:rsidR="00D265A5" w:rsidRPr="00D476EB" w:rsidRDefault="00D66C6C" w:rsidP="00D476EB">
      <w:pPr>
        <w:pStyle w:val="Titre3"/>
      </w:pPr>
      <w:r w:rsidRPr="004946E2">
        <w:t>1.2</w:t>
      </w:r>
      <w:r w:rsidR="00D265A5" w:rsidRPr="004946E2">
        <w:t xml:space="preserve">– </w:t>
      </w:r>
      <w:r w:rsidR="009036F5" w:rsidRPr="004946E2">
        <w:t>Réglementation</w:t>
      </w:r>
      <w:bookmarkEnd w:id="2"/>
    </w:p>
    <w:p w14:paraId="66BBC394" w14:textId="1BF4DE77" w:rsidR="00EA1D78" w:rsidRDefault="00EA1D78">
      <w:pPr>
        <w:pStyle w:val="Corpsdetexte"/>
        <w:rPr>
          <w:rFonts w:ascii="Arial" w:hAnsi="Arial" w:cs="Arial"/>
        </w:rPr>
      </w:pPr>
    </w:p>
    <w:p w14:paraId="0C24A3CA" w14:textId="000EEDD5" w:rsidR="00B83EFD" w:rsidRPr="00B83EFD" w:rsidRDefault="00B83EFD" w:rsidP="005170B9">
      <w:pPr>
        <w:spacing w:before="100" w:beforeAutospacing="1" w:after="100" w:afterAutospacing="1"/>
        <w:jc w:val="both"/>
        <w:rPr>
          <w:rFonts w:ascii="Arial" w:hAnsi="Arial" w:cs="Arial"/>
        </w:rPr>
      </w:pPr>
      <w:bookmarkStart w:id="3" w:name="_Toc201564877"/>
      <w:r w:rsidRPr="00B83EFD">
        <w:rPr>
          <w:rFonts w:ascii="Arial" w:hAnsi="Arial" w:cs="Arial"/>
        </w:rPr>
        <w:t xml:space="preserve">Les systèmes de Gestion Technique du Bâtiment (GTB) à mettre en œuvre devront être, </w:t>
      </w:r>
      <w:r w:rsidRPr="00B83EFD">
        <w:rPr>
          <w:rFonts w:ascii="Arial" w:hAnsi="Arial" w:cs="Arial"/>
          <w:b/>
          <w:bCs/>
        </w:rPr>
        <w:t>au minimum, de classe C</w:t>
      </w:r>
      <w:r w:rsidRPr="00B83EFD">
        <w:rPr>
          <w:rFonts w:ascii="Arial" w:hAnsi="Arial" w:cs="Arial"/>
        </w:rPr>
        <w:t>, conformément aux critères définis par le décret BACS</w:t>
      </w:r>
      <w:r w:rsidR="005170B9">
        <w:rPr>
          <w:rFonts w:ascii="Arial" w:hAnsi="Arial" w:cs="Arial"/>
        </w:rPr>
        <w:t xml:space="preserve"> n°2020-887 du 20 juillet 2020</w:t>
      </w:r>
      <w:r w:rsidRPr="00B83EFD">
        <w:rPr>
          <w:rFonts w:ascii="Arial" w:hAnsi="Arial" w:cs="Arial"/>
        </w:rPr>
        <w:t>.</w:t>
      </w:r>
    </w:p>
    <w:p w14:paraId="74AC3540" w14:textId="57C6C258" w:rsidR="00B83EFD" w:rsidRPr="00B83EFD" w:rsidRDefault="00B83EFD" w:rsidP="005170B9">
      <w:pPr>
        <w:spacing w:before="100" w:beforeAutospacing="1" w:after="100" w:afterAutospacing="1"/>
        <w:jc w:val="both"/>
        <w:rPr>
          <w:rFonts w:ascii="Arial" w:hAnsi="Arial" w:cs="Arial"/>
        </w:rPr>
      </w:pPr>
      <w:r w:rsidRPr="00B83EFD">
        <w:rPr>
          <w:rFonts w:ascii="Arial" w:hAnsi="Arial" w:cs="Arial"/>
        </w:rPr>
        <w:t>Cette exigence garantit que les installations disposent des fonctionnalités nécessaires pour répondre aux e</w:t>
      </w:r>
      <w:r w:rsidR="005170B9">
        <w:rPr>
          <w:rFonts w:ascii="Arial" w:hAnsi="Arial" w:cs="Arial"/>
        </w:rPr>
        <w:t>x</w:t>
      </w:r>
      <w:r w:rsidRPr="00B83EFD">
        <w:rPr>
          <w:rFonts w:ascii="Arial" w:hAnsi="Arial" w:cs="Arial"/>
        </w:rPr>
        <w:t>igences de performance énergétique, de supervision et de contrôle stipulées par la réglementation en vigueur.</w:t>
      </w:r>
    </w:p>
    <w:p w14:paraId="0D83D349" w14:textId="78DD02F2" w:rsidR="00B83EFD" w:rsidRPr="00B83EFD" w:rsidRDefault="00B83EFD" w:rsidP="005170B9">
      <w:pPr>
        <w:spacing w:before="100" w:beforeAutospacing="1" w:after="100" w:afterAutospacing="1"/>
        <w:jc w:val="both"/>
        <w:rPr>
          <w:rFonts w:ascii="Arial" w:hAnsi="Arial" w:cs="Arial"/>
        </w:rPr>
      </w:pPr>
      <w:r w:rsidRPr="00B83EFD">
        <w:rPr>
          <w:rFonts w:ascii="Arial" w:hAnsi="Arial" w:cs="Arial"/>
        </w:rPr>
        <w:t>Le titulaire devra fournir toutes les preuves et documents techniques justifiant la conformité des équipements proposés à cette classification</w:t>
      </w:r>
      <w:r w:rsidR="005170B9">
        <w:rPr>
          <w:rFonts w:ascii="Arial" w:hAnsi="Arial" w:cs="Arial"/>
        </w:rPr>
        <w:t xml:space="preserve"> à la fin de sa mission</w:t>
      </w:r>
      <w:r w:rsidRPr="00B83EFD">
        <w:rPr>
          <w:rFonts w:ascii="Arial" w:hAnsi="Arial" w:cs="Arial"/>
        </w:rPr>
        <w:t>.</w:t>
      </w:r>
    </w:p>
    <w:p w14:paraId="5A7094AF" w14:textId="08AB372C" w:rsidR="00D265A5" w:rsidRPr="00A95F5C" w:rsidRDefault="00D66C6C" w:rsidP="00B83EFD">
      <w:pPr>
        <w:pStyle w:val="Titre3"/>
      </w:pPr>
      <w:r w:rsidRPr="00D476EB">
        <w:t>1.3</w:t>
      </w:r>
      <w:r w:rsidR="00D265A5" w:rsidRPr="00D476EB">
        <w:t xml:space="preserve">– </w:t>
      </w:r>
      <w:r w:rsidR="00D476EB">
        <w:t xml:space="preserve">Obligation de </w:t>
      </w:r>
      <w:r w:rsidR="009036F5">
        <w:t>résultats</w:t>
      </w:r>
      <w:bookmarkEnd w:id="3"/>
    </w:p>
    <w:p w14:paraId="1AFF945D" w14:textId="77777777" w:rsidR="00A95F5C" w:rsidRPr="00A95F5C" w:rsidRDefault="00A95F5C" w:rsidP="005170B9">
      <w:pPr>
        <w:pStyle w:val="NormalWeb"/>
        <w:jc w:val="both"/>
        <w:rPr>
          <w:rFonts w:ascii="Arial" w:hAnsi="Arial" w:cs="Arial"/>
          <w:sz w:val="20"/>
          <w:szCs w:val="20"/>
        </w:rPr>
      </w:pPr>
      <w:r w:rsidRPr="00A95F5C">
        <w:rPr>
          <w:rFonts w:ascii="Arial" w:hAnsi="Arial" w:cs="Arial"/>
          <w:sz w:val="20"/>
          <w:szCs w:val="20"/>
        </w:rPr>
        <w:t>Le titulaire de la mission est tenu d’atteindre les objectifs suivants à l’issue de son intervention :</w:t>
      </w:r>
    </w:p>
    <w:p w14:paraId="59EB805C" w14:textId="5955F4EF" w:rsidR="00A95F5C" w:rsidRPr="00A95F5C" w:rsidRDefault="00A95F5C" w:rsidP="005170B9">
      <w:pPr>
        <w:pStyle w:val="NormalWeb"/>
        <w:numPr>
          <w:ilvl w:val="0"/>
          <w:numId w:val="4"/>
        </w:numPr>
        <w:jc w:val="both"/>
        <w:rPr>
          <w:rFonts w:ascii="Arial" w:hAnsi="Arial" w:cs="Arial"/>
          <w:sz w:val="20"/>
          <w:szCs w:val="20"/>
        </w:rPr>
      </w:pPr>
      <w:r w:rsidRPr="00A95F5C">
        <w:rPr>
          <w:rStyle w:val="lev"/>
          <w:rFonts w:ascii="Arial" w:hAnsi="Arial" w:cs="Arial"/>
          <w:b w:val="0"/>
          <w:bCs w:val="0"/>
          <w:sz w:val="20"/>
          <w:szCs w:val="20"/>
        </w:rPr>
        <w:t>Assurer le parfait fonctionnement</w:t>
      </w:r>
      <w:r w:rsidRPr="00A95F5C">
        <w:rPr>
          <w:rFonts w:ascii="Arial" w:hAnsi="Arial" w:cs="Arial"/>
          <w:sz w:val="20"/>
          <w:szCs w:val="20"/>
        </w:rPr>
        <w:t xml:space="preserve"> de l’ensemble des équipements installés ou modifiés dans le cadre des travaux, y compris les dispositifs de régulation, les automates, les interfaces de communication, les systèmes de comptage, ainsi que l’Hypervision ;</w:t>
      </w:r>
    </w:p>
    <w:p w14:paraId="3AA83BB0" w14:textId="77777777" w:rsidR="00A95F5C" w:rsidRPr="00A95F5C" w:rsidRDefault="00A95F5C" w:rsidP="005170B9">
      <w:pPr>
        <w:pStyle w:val="NormalWeb"/>
        <w:numPr>
          <w:ilvl w:val="0"/>
          <w:numId w:val="4"/>
        </w:numPr>
        <w:jc w:val="both"/>
        <w:rPr>
          <w:rFonts w:ascii="Arial" w:hAnsi="Arial" w:cs="Arial"/>
        </w:rPr>
      </w:pPr>
      <w:r w:rsidRPr="00A95F5C">
        <w:rPr>
          <w:rStyle w:val="lev"/>
          <w:rFonts w:ascii="Arial" w:hAnsi="Arial" w:cs="Arial"/>
          <w:b w:val="0"/>
          <w:bCs w:val="0"/>
          <w:sz w:val="20"/>
          <w:szCs w:val="20"/>
        </w:rPr>
        <w:t>Garantir la conformité complète des installations</w:t>
      </w:r>
      <w:r w:rsidRPr="00A95F5C">
        <w:rPr>
          <w:rFonts w:ascii="Arial" w:hAnsi="Arial" w:cs="Arial"/>
          <w:sz w:val="20"/>
          <w:szCs w:val="20"/>
        </w:rPr>
        <w:t xml:space="preserve"> aux normes et à la </w:t>
      </w:r>
      <w:r w:rsidRPr="00A95F5C">
        <w:rPr>
          <w:rStyle w:val="lev"/>
          <w:rFonts w:ascii="Arial" w:hAnsi="Arial" w:cs="Arial"/>
          <w:b w:val="0"/>
          <w:bCs w:val="0"/>
          <w:sz w:val="20"/>
          <w:szCs w:val="20"/>
        </w:rPr>
        <w:t>réglementation en vigueur</w:t>
      </w:r>
      <w:r w:rsidRPr="00A95F5C">
        <w:rPr>
          <w:rFonts w:ascii="Arial" w:hAnsi="Arial" w:cs="Arial"/>
          <w:sz w:val="20"/>
          <w:szCs w:val="20"/>
        </w:rPr>
        <w:t xml:space="preserve">, notamment les exigences du </w:t>
      </w:r>
      <w:r w:rsidRPr="00A95F5C">
        <w:rPr>
          <w:rStyle w:val="lev"/>
          <w:rFonts w:ascii="Arial" w:hAnsi="Arial" w:cs="Arial"/>
          <w:b w:val="0"/>
          <w:bCs w:val="0"/>
          <w:sz w:val="20"/>
          <w:szCs w:val="20"/>
        </w:rPr>
        <w:t>décret BACS</w:t>
      </w:r>
      <w:r w:rsidRPr="00A95F5C">
        <w:rPr>
          <w:rFonts w:ascii="Arial" w:hAnsi="Arial" w:cs="Arial"/>
          <w:sz w:val="20"/>
          <w:szCs w:val="20"/>
        </w:rPr>
        <w:t xml:space="preserve"> (Building Automation and Control Systems), ainsi qu’à toute autre disposition réglementaire applicable en matière de performance énergétique des bâtiments tertiaires</w:t>
      </w:r>
      <w:r w:rsidRPr="00A95F5C">
        <w:rPr>
          <w:rFonts w:ascii="Arial" w:hAnsi="Arial" w:cs="Arial"/>
        </w:rPr>
        <w:t>.</w:t>
      </w:r>
    </w:p>
    <w:p w14:paraId="0DB68122" w14:textId="0C06F7D9" w:rsidR="00D265A5" w:rsidRPr="00A95F5C" w:rsidRDefault="00D265A5" w:rsidP="005170B9">
      <w:pPr>
        <w:pStyle w:val="Textepardfaut"/>
        <w:spacing w:before="40"/>
        <w:ind w:left="340"/>
        <w:rPr>
          <w:rFonts w:ascii="Arial" w:hAnsi="Arial" w:cs="Arial"/>
          <w:sz w:val="20"/>
          <w:lang w:val="fr-FR"/>
        </w:rPr>
      </w:pPr>
    </w:p>
    <w:p w14:paraId="56CECD5B" w14:textId="77777777" w:rsidR="00D265A5" w:rsidRPr="00D476EB" w:rsidRDefault="00D265A5" w:rsidP="00D476EB">
      <w:pPr>
        <w:pStyle w:val="Titre2"/>
      </w:pPr>
      <w:bookmarkStart w:id="4" w:name="_Toc201564878"/>
      <w:r w:rsidRPr="00D476EB">
        <w:lastRenderedPageBreak/>
        <w:t>ARTICLE 2 – DEFINITION DES PRESTATIONS</w:t>
      </w:r>
      <w:bookmarkEnd w:id="4"/>
    </w:p>
    <w:p w14:paraId="2E5822EA" w14:textId="2698E1BA" w:rsidR="00D265A5" w:rsidRPr="00D476EB" w:rsidRDefault="00D265A5" w:rsidP="00C911F6">
      <w:pPr>
        <w:pStyle w:val="Titre3"/>
        <w:spacing w:after="0"/>
      </w:pPr>
      <w:bookmarkStart w:id="5" w:name="_Toc201564879"/>
      <w:r w:rsidRPr="00D476EB">
        <w:t>2.1 –</w:t>
      </w:r>
      <w:r w:rsidR="00C7483F" w:rsidRPr="00D476EB">
        <w:t xml:space="preserve"> </w:t>
      </w:r>
      <w:r w:rsidR="009036F5">
        <w:t>Préalable</w:t>
      </w:r>
      <w:r w:rsidR="00D476EB">
        <w:t xml:space="preserve"> a la mission</w:t>
      </w:r>
      <w:bookmarkEnd w:id="5"/>
    </w:p>
    <w:p w14:paraId="044E6303" w14:textId="77777777" w:rsidR="00C911F6" w:rsidRDefault="00C911F6" w:rsidP="00C911F6">
      <w:pPr>
        <w:jc w:val="both"/>
        <w:rPr>
          <w:rFonts w:ascii="Arial" w:hAnsi="Arial" w:cs="Arial"/>
        </w:rPr>
      </w:pPr>
    </w:p>
    <w:p w14:paraId="150FBA83" w14:textId="5DCA9070" w:rsidR="00A95F5C" w:rsidRPr="005170B9" w:rsidRDefault="00A95F5C" w:rsidP="005170B9">
      <w:pPr>
        <w:pStyle w:val="NormalWeb"/>
        <w:jc w:val="both"/>
        <w:rPr>
          <w:rFonts w:ascii="Arial" w:hAnsi="Arial" w:cs="Arial"/>
          <w:sz w:val="20"/>
          <w:szCs w:val="20"/>
        </w:rPr>
      </w:pPr>
      <w:bookmarkStart w:id="6" w:name="_Toc201564880"/>
      <w:bookmarkStart w:id="7" w:name="_Hlk106091140"/>
      <w:r w:rsidRPr="005170B9">
        <w:rPr>
          <w:rFonts w:ascii="Arial" w:hAnsi="Arial" w:cs="Arial"/>
          <w:sz w:val="20"/>
          <w:szCs w:val="20"/>
        </w:rPr>
        <w:t xml:space="preserve">Le représentant du pouvoir adjudicateur met à disposition, en annexe au présent CCTP, </w:t>
      </w:r>
      <w:r w:rsidR="005170B9">
        <w:rPr>
          <w:rFonts w:ascii="Arial" w:hAnsi="Arial" w:cs="Arial"/>
          <w:sz w:val="20"/>
          <w:szCs w:val="20"/>
        </w:rPr>
        <w:t>une synthèse technique de l’ensemble des GTB existantes</w:t>
      </w:r>
      <w:r w:rsidRPr="005170B9">
        <w:rPr>
          <w:rFonts w:ascii="Arial" w:hAnsi="Arial" w:cs="Arial"/>
          <w:sz w:val="20"/>
          <w:szCs w:val="20"/>
        </w:rPr>
        <w:t xml:space="preserve">. Cette documentation servira de </w:t>
      </w:r>
      <w:r w:rsidRPr="005170B9">
        <w:rPr>
          <w:rStyle w:val="lev"/>
          <w:rFonts w:ascii="Arial" w:hAnsi="Arial" w:cs="Arial"/>
          <w:sz w:val="20"/>
          <w:szCs w:val="20"/>
        </w:rPr>
        <w:t>base de référence</w:t>
      </w:r>
      <w:r w:rsidRPr="005170B9">
        <w:rPr>
          <w:rFonts w:ascii="Arial" w:hAnsi="Arial" w:cs="Arial"/>
          <w:sz w:val="20"/>
          <w:szCs w:val="20"/>
        </w:rPr>
        <w:t xml:space="preserve"> pour la présente mission.</w:t>
      </w:r>
    </w:p>
    <w:p w14:paraId="1772FD66" w14:textId="6ABAE1AC" w:rsidR="00A95F5C" w:rsidRPr="005170B9" w:rsidRDefault="00A95F5C" w:rsidP="005170B9">
      <w:pPr>
        <w:pStyle w:val="NormalWeb"/>
        <w:jc w:val="both"/>
        <w:rPr>
          <w:rFonts w:ascii="Arial" w:hAnsi="Arial" w:cs="Arial"/>
          <w:sz w:val="20"/>
          <w:szCs w:val="20"/>
        </w:rPr>
      </w:pPr>
      <w:r w:rsidRPr="005170B9">
        <w:rPr>
          <w:rFonts w:ascii="Arial" w:hAnsi="Arial" w:cs="Arial"/>
          <w:sz w:val="20"/>
          <w:szCs w:val="20"/>
        </w:rPr>
        <w:t xml:space="preserve">Cette </w:t>
      </w:r>
      <w:r w:rsidR="005170B9">
        <w:rPr>
          <w:rFonts w:ascii="Arial" w:hAnsi="Arial" w:cs="Arial"/>
          <w:sz w:val="20"/>
          <w:szCs w:val="20"/>
        </w:rPr>
        <w:t>synthèse</w:t>
      </w:r>
      <w:r w:rsidRPr="005170B9">
        <w:rPr>
          <w:rFonts w:ascii="Arial" w:hAnsi="Arial" w:cs="Arial"/>
          <w:sz w:val="20"/>
          <w:szCs w:val="20"/>
        </w:rPr>
        <w:t xml:space="preserve"> port</w:t>
      </w:r>
      <w:r w:rsidR="005170B9">
        <w:rPr>
          <w:rFonts w:ascii="Arial" w:hAnsi="Arial" w:cs="Arial"/>
          <w:sz w:val="20"/>
          <w:szCs w:val="20"/>
        </w:rPr>
        <w:t>e</w:t>
      </w:r>
      <w:r w:rsidRPr="005170B9">
        <w:rPr>
          <w:rFonts w:ascii="Arial" w:hAnsi="Arial" w:cs="Arial"/>
          <w:sz w:val="20"/>
          <w:szCs w:val="20"/>
        </w:rPr>
        <w:t xml:space="preserve"> exclusivement sur le </w:t>
      </w:r>
      <w:r w:rsidRPr="005170B9">
        <w:rPr>
          <w:rStyle w:val="lev"/>
          <w:rFonts w:ascii="Arial" w:hAnsi="Arial" w:cs="Arial"/>
          <w:sz w:val="20"/>
          <w:szCs w:val="20"/>
        </w:rPr>
        <w:t>regroupement des alarmes des trois GTB existantes</w:t>
      </w:r>
      <w:r w:rsidRPr="005170B9">
        <w:rPr>
          <w:rFonts w:ascii="Arial" w:hAnsi="Arial" w:cs="Arial"/>
          <w:sz w:val="20"/>
          <w:szCs w:val="20"/>
        </w:rPr>
        <w:t xml:space="preserve"> (siège, Nationale, Jaurès) sur un </w:t>
      </w:r>
      <w:r w:rsidRPr="005170B9">
        <w:rPr>
          <w:rStyle w:val="lev"/>
          <w:rFonts w:ascii="Arial" w:hAnsi="Arial" w:cs="Arial"/>
          <w:sz w:val="20"/>
          <w:szCs w:val="20"/>
        </w:rPr>
        <w:t xml:space="preserve">poste </w:t>
      </w:r>
      <w:r w:rsidR="00B83EFD" w:rsidRPr="005170B9">
        <w:rPr>
          <w:rStyle w:val="lev"/>
          <w:rFonts w:ascii="Arial" w:hAnsi="Arial" w:cs="Arial"/>
          <w:sz w:val="20"/>
          <w:szCs w:val="20"/>
        </w:rPr>
        <w:t>d’Hypervision</w:t>
      </w:r>
      <w:r w:rsidRPr="005170B9">
        <w:rPr>
          <w:rStyle w:val="lev"/>
          <w:rFonts w:ascii="Arial" w:hAnsi="Arial" w:cs="Arial"/>
          <w:sz w:val="20"/>
          <w:szCs w:val="20"/>
        </w:rPr>
        <w:t xml:space="preserve"> centralisé</w:t>
      </w:r>
      <w:r w:rsidRPr="005170B9">
        <w:rPr>
          <w:rFonts w:ascii="Arial" w:hAnsi="Arial" w:cs="Arial"/>
          <w:sz w:val="20"/>
          <w:szCs w:val="20"/>
        </w:rPr>
        <w:t xml:space="preserve"> localisé au siège. </w:t>
      </w:r>
    </w:p>
    <w:p w14:paraId="316FE24F" w14:textId="77777777" w:rsidR="00A95F5C" w:rsidRPr="005170B9" w:rsidRDefault="00A95F5C" w:rsidP="005170B9">
      <w:pPr>
        <w:pStyle w:val="NormalWeb"/>
        <w:jc w:val="both"/>
        <w:rPr>
          <w:rFonts w:ascii="Arial" w:hAnsi="Arial" w:cs="Arial"/>
          <w:sz w:val="20"/>
          <w:szCs w:val="20"/>
        </w:rPr>
      </w:pPr>
      <w:r w:rsidRPr="005170B9">
        <w:rPr>
          <w:rFonts w:ascii="Arial" w:hAnsi="Arial" w:cs="Arial"/>
          <w:sz w:val="20"/>
          <w:szCs w:val="20"/>
        </w:rPr>
        <w:t xml:space="preserve">Depuis, le </w:t>
      </w:r>
      <w:r w:rsidRPr="005170B9">
        <w:rPr>
          <w:rStyle w:val="lev"/>
          <w:rFonts w:ascii="Arial" w:hAnsi="Arial" w:cs="Arial"/>
          <w:sz w:val="20"/>
          <w:szCs w:val="20"/>
        </w:rPr>
        <w:t>cadre réglementaire a évolué</w:t>
      </w:r>
      <w:r w:rsidRPr="005170B9">
        <w:rPr>
          <w:rFonts w:ascii="Arial" w:hAnsi="Arial" w:cs="Arial"/>
          <w:sz w:val="20"/>
          <w:szCs w:val="20"/>
        </w:rPr>
        <w:t xml:space="preserve">, notamment avec la publication et l’entrée en vigueur du </w:t>
      </w:r>
      <w:r w:rsidRPr="005170B9">
        <w:rPr>
          <w:rStyle w:val="lev"/>
          <w:rFonts w:ascii="Arial" w:hAnsi="Arial" w:cs="Arial"/>
          <w:sz w:val="20"/>
          <w:szCs w:val="20"/>
        </w:rPr>
        <w:t>décret BACS</w:t>
      </w:r>
      <w:r w:rsidRPr="005170B9">
        <w:rPr>
          <w:rFonts w:ascii="Arial" w:hAnsi="Arial" w:cs="Arial"/>
          <w:sz w:val="20"/>
          <w:szCs w:val="20"/>
        </w:rPr>
        <w:t>, imposant de nouvelles obligations en matière de gestion active de l’énergie dans les bâtiments tertiaires.</w:t>
      </w:r>
    </w:p>
    <w:p w14:paraId="2C49C9A4" w14:textId="1E7065B8" w:rsidR="00A95F5C" w:rsidRPr="005170B9" w:rsidRDefault="00A95F5C" w:rsidP="005170B9">
      <w:pPr>
        <w:pStyle w:val="NormalWeb"/>
        <w:jc w:val="both"/>
        <w:rPr>
          <w:rFonts w:ascii="Arial" w:hAnsi="Arial" w:cs="Arial"/>
          <w:sz w:val="20"/>
          <w:szCs w:val="20"/>
        </w:rPr>
      </w:pPr>
      <w:r w:rsidRPr="005170B9">
        <w:rPr>
          <w:rFonts w:ascii="Arial" w:hAnsi="Arial" w:cs="Arial"/>
          <w:sz w:val="20"/>
          <w:szCs w:val="20"/>
        </w:rPr>
        <w:t xml:space="preserve">En conséquence, une </w:t>
      </w:r>
      <w:r w:rsidRPr="005170B9">
        <w:rPr>
          <w:rStyle w:val="lev"/>
          <w:rFonts w:ascii="Arial" w:hAnsi="Arial" w:cs="Arial"/>
          <w:sz w:val="20"/>
          <w:szCs w:val="20"/>
        </w:rPr>
        <w:t>mission de maîtrise d’œuvre</w:t>
      </w:r>
      <w:r w:rsidRPr="005170B9">
        <w:rPr>
          <w:rFonts w:ascii="Arial" w:hAnsi="Arial" w:cs="Arial"/>
          <w:sz w:val="20"/>
          <w:szCs w:val="20"/>
        </w:rPr>
        <w:t xml:space="preserve"> est lancée, élargissant significativement le périmètre initial afin de répondre aux exigences réglementaires actuelles et de garantir une exploitation énergétique performante des bâtiments concernés.</w:t>
      </w:r>
    </w:p>
    <w:p w14:paraId="1A7DBE35" w14:textId="70FA0F7B" w:rsidR="00207420" w:rsidRDefault="00207420" w:rsidP="00C911F6">
      <w:pPr>
        <w:pStyle w:val="Titre3"/>
      </w:pPr>
      <w:r w:rsidRPr="004946E2">
        <w:t xml:space="preserve">2.2 – </w:t>
      </w:r>
      <w:r w:rsidR="006F0004" w:rsidRPr="004946E2">
        <w:t>S</w:t>
      </w:r>
      <w:r w:rsidR="00C911F6" w:rsidRPr="004946E2">
        <w:t>ites</w:t>
      </w:r>
      <w:bookmarkEnd w:id="6"/>
    </w:p>
    <w:p w14:paraId="30E6EDA1" w14:textId="77777777" w:rsidR="00C911F6" w:rsidRPr="00C911F6" w:rsidRDefault="00C911F6" w:rsidP="00C911F6"/>
    <w:bookmarkEnd w:id="7"/>
    <w:p w14:paraId="20A8BDB2" w14:textId="4A79DA86" w:rsidR="00637373" w:rsidRPr="00371D6B" w:rsidRDefault="008A0C4F" w:rsidP="00C911F6">
      <w:pPr>
        <w:jc w:val="both"/>
        <w:rPr>
          <w:rFonts w:ascii="Arial" w:hAnsi="Arial" w:cs="Arial"/>
        </w:rPr>
      </w:pPr>
      <w:r w:rsidRPr="00371D6B">
        <w:rPr>
          <w:rFonts w:ascii="Arial" w:hAnsi="Arial" w:cs="Arial"/>
        </w:rPr>
        <w:t xml:space="preserve">Le projet </w:t>
      </w:r>
      <w:r w:rsidR="00637373" w:rsidRPr="00371D6B">
        <w:rPr>
          <w:rFonts w:ascii="Arial" w:hAnsi="Arial" w:cs="Arial"/>
        </w:rPr>
        <w:t>a</w:t>
      </w:r>
      <w:r w:rsidRPr="00371D6B">
        <w:rPr>
          <w:rFonts w:ascii="Arial" w:hAnsi="Arial" w:cs="Arial"/>
        </w:rPr>
        <w:t xml:space="preserve"> pour objet </w:t>
      </w:r>
      <w:r w:rsidR="00637373" w:rsidRPr="00371D6B">
        <w:rPr>
          <w:rFonts w:ascii="Arial" w:hAnsi="Arial" w:cs="Arial"/>
        </w:rPr>
        <w:t xml:space="preserve">le regroupement des </w:t>
      </w:r>
      <w:r w:rsidR="003F3725" w:rsidRPr="00371D6B">
        <w:rPr>
          <w:rFonts w:ascii="Arial" w:hAnsi="Arial" w:cs="Arial"/>
        </w:rPr>
        <w:t>GTB, sur</w:t>
      </w:r>
      <w:r w:rsidR="00D56681" w:rsidRPr="00371D6B">
        <w:rPr>
          <w:rFonts w:ascii="Arial" w:hAnsi="Arial" w:cs="Arial"/>
        </w:rPr>
        <w:t xml:space="preserve"> un poste </w:t>
      </w:r>
      <w:r w:rsidR="00390916" w:rsidRPr="00371D6B">
        <w:rPr>
          <w:rFonts w:ascii="Arial" w:hAnsi="Arial" w:cs="Arial"/>
        </w:rPr>
        <w:t>d’Hypervision</w:t>
      </w:r>
      <w:r w:rsidR="00E320A9" w:rsidRPr="00371D6B">
        <w:rPr>
          <w:rFonts w:ascii="Arial" w:hAnsi="Arial" w:cs="Arial"/>
        </w:rPr>
        <w:t>, situées</w:t>
      </w:r>
      <w:r w:rsidR="00637373" w:rsidRPr="00371D6B">
        <w:rPr>
          <w:rFonts w:ascii="Arial" w:hAnsi="Arial" w:cs="Arial"/>
        </w:rPr>
        <w:t xml:space="preserve"> sur les sites suivants :</w:t>
      </w:r>
    </w:p>
    <w:p w14:paraId="1FF0233B" w14:textId="0ABDDC14" w:rsidR="00D476EB" w:rsidRPr="00D476EB" w:rsidRDefault="00D476EB" w:rsidP="00C911F6">
      <w:pPr>
        <w:numPr>
          <w:ilvl w:val="0"/>
          <w:numId w:val="10"/>
        </w:numPr>
        <w:ind w:left="714" w:hanging="357"/>
        <w:jc w:val="both"/>
        <w:rPr>
          <w:rFonts w:ascii="Arial" w:hAnsi="Arial" w:cs="Arial"/>
        </w:rPr>
      </w:pPr>
      <w:r w:rsidRPr="00D476EB">
        <w:rPr>
          <w:rFonts w:ascii="Arial" w:hAnsi="Arial" w:cs="Arial"/>
        </w:rPr>
        <w:t xml:space="preserve">Site Jaurès- 67/69 avenue </w:t>
      </w:r>
      <w:r w:rsidR="0032305D">
        <w:rPr>
          <w:rFonts w:ascii="Arial" w:hAnsi="Arial" w:cs="Arial"/>
        </w:rPr>
        <w:t>J</w:t>
      </w:r>
      <w:r w:rsidRPr="00D476EB">
        <w:rPr>
          <w:rFonts w:ascii="Arial" w:hAnsi="Arial" w:cs="Arial"/>
        </w:rPr>
        <w:t>ean Jaurès 75019 PARIS ; ERP 3</w:t>
      </w:r>
      <w:r w:rsidR="005170B9" w:rsidRPr="005170B9">
        <w:rPr>
          <w:rFonts w:ascii="Arial" w:hAnsi="Arial" w:cs="Arial"/>
          <w:vertAlign w:val="superscript"/>
        </w:rPr>
        <w:t>ème</w:t>
      </w:r>
      <w:r w:rsidR="005170B9">
        <w:rPr>
          <w:rFonts w:ascii="Arial" w:hAnsi="Arial" w:cs="Arial"/>
        </w:rPr>
        <w:t xml:space="preserve"> </w:t>
      </w:r>
      <w:r w:rsidRPr="00D476EB">
        <w:rPr>
          <w:rFonts w:ascii="Arial" w:hAnsi="Arial" w:cs="Arial"/>
        </w:rPr>
        <w:t>catégorie de type W</w:t>
      </w:r>
      <w:r w:rsidR="00C911F6">
        <w:rPr>
          <w:rFonts w:ascii="Arial" w:hAnsi="Arial" w:cs="Arial"/>
        </w:rPr>
        <w:t> ;</w:t>
      </w:r>
    </w:p>
    <w:p w14:paraId="5A844847" w14:textId="333D1368" w:rsidR="00D476EB" w:rsidRPr="00D476EB" w:rsidRDefault="00D476EB" w:rsidP="00C911F6">
      <w:pPr>
        <w:numPr>
          <w:ilvl w:val="0"/>
          <w:numId w:val="11"/>
        </w:numPr>
        <w:ind w:left="714" w:hanging="357"/>
        <w:jc w:val="both"/>
        <w:rPr>
          <w:rFonts w:ascii="Arial" w:hAnsi="Arial" w:cs="Arial"/>
        </w:rPr>
      </w:pPr>
      <w:r w:rsidRPr="00D476EB">
        <w:rPr>
          <w:rFonts w:ascii="Arial" w:hAnsi="Arial" w:cs="Arial"/>
        </w:rPr>
        <w:t>Site Nationale- 1 rue Baudricourt 75013 PARIS ; ERP de 5</w:t>
      </w:r>
      <w:r w:rsidR="005170B9" w:rsidRPr="005170B9">
        <w:rPr>
          <w:rFonts w:ascii="Arial" w:hAnsi="Arial" w:cs="Arial"/>
          <w:vertAlign w:val="superscript"/>
        </w:rPr>
        <w:t>ème</w:t>
      </w:r>
      <w:r w:rsidR="005170B9">
        <w:rPr>
          <w:rFonts w:ascii="Arial" w:hAnsi="Arial" w:cs="Arial"/>
        </w:rPr>
        <w:t xml:space="preserve"> </w:t>
      </w:r>
      <w:r w:rsidRPr="00D476EB">
        <w:rPr>
          <w:rFonts w:ascii="Arial" w:hAnsi="Arial" w:cs="Arial"/>
        </w:rPr>
        <w:t>Catégorie</w:t>
      </w:r>
      <w:r w:rsidR="00C911F6">
        <w:rPr>
          <w:rFonts w:ascii="Arial" w:hAnsi="Arial" w:cs="Arial"/>
        </w:rPr>
        <w:t> ;</w:t>
      </w:r>
    </w:p>
    <w:p w14:paraId="1FD5AE53" w14:textId="339AC374" w:rsidR="00D476EB" w:rsidRPr="00D476EB" w:rsidRDefault="00D476EB" w:rsidP="00C911F6">
      <w:pPr>
        <w:numPr>
          <w:ilvl w:val="0"/>
          <w:numId w:val="12"/>
        </w:numPr>
        <w:ind w:left="714" w:hanging="357"/>
        <w:jc w:val="both"/>
        <w:rPr>
          <w:rFonts w:ascii="Arial" w:hAnsi="Arial" w:cs="Arial"/>
        </w:rPr>
      </w:pPr>
      <w:r w:rsidRPr="00D476EB">
        <w:rPr>
          <w:rFonts w:ascii="Arial" w:hAnsi="Arial" w:cs="Arial"/>
        </w:rPr>
        <w:t>Site Finlay- 48 rue du Docteur Finlay 75015 PARIS. ERP de 2</w:t>
      </w:r>
      <w:r w:rsidR="005170B9" w:rsidRPr="005170B9">
        <w:rPr>
          <w:rFonts w:ascii="Arial" w:hAnsi="Arial" w:cs="Arial"/>
          <w:vertAlign w:val="superscript"/>
        </w:rPr>
        <w:t>ème</w:t>
      </w:r>
      <w:r w:rsidRPr="00D476EB">
        <w:rPr>
          <w:rFonts w:ascii="Arial" w:hAnsi="Arial" w:cs="Arial"/>
        </w:rPr>
        <w:t xml:space="preserve"> catégorie de type W</w:t>
      </w:r>
      <w:r w:rsidR="00C911F6">
        <w:rPr>
          <w:rFonts w:ascii="Arial" w:hAnsi="Arial" w:cs="Arial"/>
        </w:rPr>
        <w:t> ;</w:t>
      </w:r>
    </w:p>
    <w:p w14:paraId="638D7A85" w14:textId="03A30A59" w:rsidR="00D476EB" w:rsidRPr="00D476EB" w:rsidRDefault="00D476EB" w:rsidP="00C911F6">
      <w:pPr>
        <w:numPr>
          <w:ilvl w:val="0"/>
          <w:numId w:val="13"/>
        </w:numPr>
        <w:ind w:left="714" w:hanging="357"/>
        <w:jc w:val="both"/>
        <w:rPr>
          <w:rFonts w:ascii="Arial" w:hAnsi="Arial" w:cs="Arial"/>
        </w:rPr>
      </w:pPr>
      <w:r w:rsidRPr="00D476EB">
        <w:rPr>
          <w:rFonts w:ascii="Arial" w:hAnsi="Arial" w:cs="Arial"/>
        </w:rPr>
        <w:t>Site 44 rue du docteur Finlay, ERP de 5</w:t>
      </w:r>
      <w:r w:rsidR="005170B9" w:rsidRPr="005170B9">
        <w:rPr>
          <w:rFonts w:ascii="Arial" w:hAnsi="Arial" w:cs="Arial"/>
          <w:vertAlign w:val="superscript"/>
        </w:rPr>
        <w:t>ème</w:t>
      </w:r>
      <w:r w:rsidRPr="00D476EB">
        <w:rPr>
          <w:rFonts w:ascii="Arial" w:hAnsi="Arial" w:cs="Arial"/>
        </w:rPr>
        <w:t xml:space="preserve"> Catégorie au RDC. </w:t>
      </w:r>
    </w:p>
    <w:p w14:paraId="26C233D9" w14:textId="77777777" w:rsidR="00D476EB" w:rsidRDefault="00D476EB" w:rsidP="00C911F6">
      <w:pPr>
        <w:jc w:val="both"/>
        <w:rPr>
          <w:rFonts w:ascii="Arial" w:hAnsi="Arial" w:cs="Arial"/>
        </w:rPr>
      </w:pPr>
    </w:p>
    <w:p w14:paraId="71748A5F" w14:textId="733D84C7" w:rsidR="00796DB2" w:rsidRPr="00371D6B" w:rsidRDefault="00770A70" w:rsidP="001958E5">
      <w:pPr>
        <w:spacing w:before="80"/>
        <w:jc w:val="both"/>
        <w:rPr>
          <w:rFonts w:ascii="Arial" w:hAnsi="Arial" w:cs="Arial"/>
        </w:rPr>
      </w:pPr>
      <w:r w:rsidRPr="00371D6B">
        <w:rPr>
          <w:rFonts w:ascii="Arial" w:hAnsi="Arial" w:cs="Arial"/>
        </w:rPr>
        <w:t>Le</w:t>
      </w:r>
      <w:r w:rsidR="00D56681" w:rsidRPr="00371D6B">
        <w:rPr>
          <w:rFonts w:ascii="Arial" w:hAnsi="Arial" w:cs="Arial"/>
        </w:rPr>
        <w:t xml:space="preserve"> poste </w:t>
      </w:r>
      <w:r w:rsidR="00AF00D6" w:rsidRPr="00371D6B">
        <w:rPr>
          <w:rFonts w:ascii="Arial" w:hAnsi="Arial" w:cs="Arial"/>
        </w:rPr>
        <w:t>d’Hypervision</w:t>
      </w:r>
      <w:r w:rsidR="00D56681" w:rsidRPr="00371D6B">
        <w:rPr>
          <w:rFonts w:ascii="Arial" w:hAnsi="Arial" w:cs="Arial"/>
        </w:rPr>
        <w:t xml:space="preserve"> sera sur </w:t>
      </w:r>
      <w:r w:rsidRPr="00371D6B">
        <w:rPr>
          <w:rFonts w:ascii="Arial" w:hAnsi="Arial" w:cs="Arial"/>
        </w:rPr>
        <w:t>le site de Finlay</w:t>
      </w:r>
      <w:r w:rsidR="005658EB" w:rsidRPr="00371D6B">
        <w:rPr>
          <w:rFonts w:ascii="Arial" w:hAnsi="Arial" w:cs="Arial"/>
        </w:rPr>
        <w:t xml:space="preserve"> </w:t>
      </w:r>
      <w:r w:rsidR="005A3235" w:rsidRPr="00371D6B">
        <w:rPr>
          <w:rFonts w:ascii="Arial" w:hAnsi="Arial" w:cs="Arial"/>
        </w:rPr>
        <w:t>(l</w:t>
      </w:r>
      <w:r w:rsidR="004946E2">
        <w:rPr>
          <w:rFonts w:ascii="Arial" w:hAnsi="Arial" w:cs="Arial"/>
        </w:rPr>
        <w:t xml:space="preserve">’emplacement de cette </w:t>
      </w:r>
      <w:r w:rsidR="00390916">
        <w:rPr>
          <w:rFonts w:ascii="Arial" w:hAnsi="Arial" w:cs="Arial"/>
        </w:rPr>
        <w:t>Hypervision</w:t>
      </w:r>
      <w:r w:rsidR="004946E2">
        <w:rPr>
          <w:rFonts w:ascii="Arial" w:hAnsi="Arial" w:cs="Arial"/>
        </w:rPr>
        <w:t xml:space="preserve"> </w:t>
      </w:r>
      <w:r w:rsidR="005658EB" w:rsidRPr="00371D6B">
        <w:rPr>
          <w:rFonts w:ascii="Arial" w:hAnsi="Arial" w:cs="Arial"/>
        </w:rPr>
        <w:t xml:space="preserve">sera </w:t>
      </w:r>
      <w:r w:rsidR="0053355E" w:rsidRPr="00371D6B">
        <w:rPr>
          <w:rFonts w:ascii="Arial" w:hAnsi="Arial" w:cs="Arial"/>
        </w:rPr>
        <w:t>à définir)</w:t>
      </w:r>
      <w:r w:rsidR="005658EB" w:rsidRPr="00371D6B">
        <w:rPr>
          <w:rFonts w:ascii="Arial" w:hAnsi="Arial" w:cs="Arial"/>
        </w:rPr>
        <w:t>.</w:t>
      </w:r>
    </w:p>
    <w:p w14:paraId="6E3A600C" w14:textId="263704CB" w:rsidR="00AD21F4" w:rsidRDefault="00CA6EA4" w:rsidP="00C911F6">
      <w:pPr>
        <w:pStyle w:val="Titre3"/>
      </w:pPr>
      <w:bookmarkStart w:id="8" w:name="_Hlk171600834"/>
      <w:bookmarkStart w:id="9" w:name="_Toc201564881"/>
      <w:r w:rsidRPr="00C911F6">
        <w:t>2.</w:t>
      </w:r>
      <w:r w:rsidR="0042118E" w:rsidRPr="00C911F6">
        <w:t>3</w:t>
      </w:r>
      <w:r w:rsidRPr="00C911F6">
        <w:t xml:space="preserve"> – </w:t>
      </w:r>
      <w:r w:rsidR="003B13DA" w:rsidRPr="00C911F6">
        <w:t>C</w:t>
      </w:r>
      <w:r w:rsidR="00C911F6">
        <w:t>aractéristiques des gtb(s) existantes par site</w:t>
      </w:r>
      <w:bookmarkEnd w:id="8"/>
      <w:bookmarkEnd w:id="9"/>
    </w:p>
    <w:p w14:paraId="4A2995BD" w14:textId="77777777" w:rsidR="00C911F6" w:rsidRPr="00C911F6" w:rsidRDefault="00C911F6" w:rsidP="00C911F6"/>
    <w:p w14:paraId="5CF29EB1" w14:textId="238D7109" w:rsidR="003B13DA" w:rsidRPr="00C911F6" w:rsidRDefault="003B13DA" w:rsidP="00C911F6">
      <w:pPr>
        <w:pStyle w:val="Paragraphedeliste"/>
        <w:numPr>
          <w:ilvl w:val="0"/>
          <w:numId w:val="4"/>
        </w:numPr>
        <w:jc w:val="both"/>
        <w:rPr>
          <w:rFonts w:ascii="Arial" w:hAnsi="Arial" w:cs="Arial"/>
        </w:rPr>
      </w:pPr>
      <w:r w:rsidRPr="00C911F6">
        <w:rPr>
          <w:rFonts w:ascii="Arial" w:hAnsi="Arial" w:cs="Arial"/>
        </w:rPr>
        <w:t xml:space="preserve">La GTB du siège datant de 2007 est une GTB de marque HONNEWELL (voir document </w:t>
      </w:r>
      <w:r w:rsidR="005E6155">
        <w:rPr>
          <w:rFonts w:ascii="Arial" w:hAnsi="Arial" w:cs="Arial"/>
        </w:rPr>
        <w:t>en annexe)</w:t>
      </w:r>
      <w:r w:rsidR="00C32942" w:rsidRPr="00C911F6">
        <w:rPr>
          <w:rFonts w:ascii="Arial" w:hAnsi="Arial" w:cs="Arial"/>
        </w:rPr>
        <w:t> ;</w:t>
      </w:r>
    </w:p>
    <w:p w14:paraId="108582E8" w14:textId="594F10D4" w:rsidR="00371D6B" w:rsidRPr="00C911F6" w:rsidRDefault="003B13DA" w:rsidP="00C911F6">
      <w:pPr>
        <w:pStyle w:val="Paragraphedeliste"/>
        <w:numPr>
          <w:ilvl w:val="0"/>
          <w:numId w:val="4"/>
        </w:numPr>
        <w:jc w:val="both"/>
        <w:rPr>
          <w:rFonts w:ascii="Arial" w:hAnsi="Arial" w:cs="Arial"/>
        </w:rPr>
      </w:pPr>
      <w:r w:rsidRPr="00C911F6">
        <w:rPr>
          <w:rFonts w:ascii="Arial" w:hAnsi="Arial" w:cs="Arial"/>
        </w:rPr>
        <w:t xml:space="preserve">La GTB de Nationale datant de 2018 est GTB de marque PC vue, avec protocole de communication LON WORKS </w:t>
      </w:r>
      <w:r w:rsidR="0021638A" w:rsidRPr="00C911F6">
        <w:rPr>
          <w:rFonts w:ascii="Arial" w:hAnsi="Arial" w:cs="Arial"/>
        </w:rPr>
        <w:t>(voir</w:t>
      </w:r>
      <w:r w:rsidRPr="00C911F6">
        <w:rPr>
          <w:rFonts w:ascii="Arial" w:hAnsi="Arial" w:cs="Arial"/>
        </w:rPr>
        <w:t xml:space="preserve"> document </w:t>
      </w:r>
      <w:r w:rsidR="001D26BE">
        <w:rPr>
          <w:rFonts w:ascii="Arial" w:hAnsi="Arial" w:cs="Arial"/>
        </w:rPr>
        <w:t>(en</w:t>
      </w:r>
      <w:r w:rsidR="004946E2">
        <w:rPr>
          <w:rFonts w:ascii="Arial" w:hAnsi="Arial" w:cs="Arial"/>
        </w:rPr>
        <w:t xml:space="preserve"> annexe</w:t>
      </w:r>
      <w:r w:rsidRPr="00C911F6">
        <w:rPr>
          <w:rFonts w:ascii="Arial" w:hAnsi="Arial" w:cs="Arial"/>
        </w:rPr>
        <w:t>)</w:t>
      </w:r>
      <w:r w:rsidR="00C32942" w:rsidRPr="00C911F6">
        <w:rPr>
          <w:rFonts w:ascii="Arial" w:hAnsi="Arial" w:cs="Arial"/>
        </w:rPr>
        <w:t> ;</w:t>
      </w:r>
    </w:p>
    <w:p w14:paraId="1FC96179" w14:textId="3A2E993E" w:rsidR="009036F5" w:rsidRPr="005170B9" w:rsidRDefault="003B13DA" w:rsidP="009036F5">
      <w:pPr>
        <w:pStyle w:val="Paragraphedeliste"/>
        <w:numPr>
          <w:ilvl w:val="0"/>
          <w:numId w:val="4"/>
        </w:numPr>
        <w:jc w:val="both"/>
        <w:rPr>
          <w:rFonts w:ascii="Arial" w:hAnsi="Arial" w:cs="Arial"/>
        </w:rPr>
      </w:pPr>
      <w:r w:rsidRPr="00C911F6">
        <w:rPr>
          <w:rFonts w:ascii="Arial" w:hAnsi="Arial" w:cs="Arial"/>
        </w:rPr>
        <w:t>La GTB de JAURES datant de 2022 est une GTB de marque DESIGO CC, avec un protocole de communication BAC NET</w:t>
      </w:r>
      <w:r w:rsidR="00C32942" w:rsidRPr="00C911F6">
        <w:rPr>
          <w:rFonts w:ascii="Arial" w:hAnsi="Arial" w:cs="Arial"/>
        </w:rPr>
        <w:t>.</w:t>
      </w:r>
    </w:p>
    <w:p w14:paraId="490F1940" w14:textId="77777777" w:rsidR="009036F5" w:rsidRPr="009036F5" w:rsidRDefault="009036F5" w:rsidP="009036F5">
      <w:pPr>
        <w:jc w:val="both"/>
        <w:rPr>
          <w:rFonts w:ascii="Arial" w:hAnsi="Arial" w:cs="Arial"/>
        </w:rPr>
      </w:pPr>
    </w:p>
    <w:p w14:paraId="1DAA688A" w14:textId="004D2E60" w:rsidR="00E320A9" w:rsidRDefault="00E320A9" w:rsidP="00E26540">
      <w:pPr>
        <w:pStyle w:val="Titre3"/>
        <w:spacing w:before="0" w:after="0"/>
      </w:pPr>
      <w:bookmarkStart w:id="10" w:name="_Toc201564882"/>
      <w:r w:rsidRPr="00C911F6">
        <w:t>2.</w:t>
      </w:r>
      <w:r w:rsidR="006A19B4" w:rsidRPr="00C911F6">
        <w:t>4</w:t>
      </w:r>
      <w:r w:rsidRPr="00C911F6">
        <w:t xml:space="preserve"> –</w:t>
      </w:r>
      <w:r w:rsidR="00C911F6">
        <w:t xml:space="preserve"> Livrables et delais</w:t>
      </w:r>
      <w:bookmarkEnd w:id="10"/>
      <w:r w:rsidR="006130FF" w:rsidRPr="00C911F6">
        <w:t xml:space="preserve"> </w:t>
      </w:r>
    </w:p>
    <w:p w14:paraId="0804E325" w14:textId="77777777" w:rsidR="00E26540" w:rsidRPr="00E26540" w:rsidRDefault="00E26540" w:rsidP="00E26540"/>
    <w:p w14:paraId="448D4F59" w14:textId="2BF8C935" w:rsidR="008348B5" w:rsidRDefault="008348B5" w:rsidP="00E26540">
      <w:pPr>
        <w:jc w:val="both"/>
        <w:rPr>
          <w:rFonts w:ascii="Arial" w:hAnsi="Arial" w:cs="Arial"/>
        </w:rPr>
      </w:pPr>
      <w:r w:rsidRPr="00C911F6">
        <w:rPr>
          <w:rFonts w:ascii="Arial" w:hAnsi="Arial" w:cs="Arial"/>
          <w:u w:val="single"/>
        </w:rPr>
        <w:t>Préalable</w:t>
      </w:r>
      <w:r w:rsidRPr="00C911F6">
        <w:rPr>
          <w:rFonts w:ascii="Arial" w:hAnsi="Arial" w:cs="Arial"/>
        </w:rPr>
        <w:t> :</w:t>
      </w:r>
    </w:p>
    <w:p w14:paraId="79604B33" w14:textId="77777777" w:rsidR="00E26540" w:rsidRPr="00C911F6" w:rsidRDefault="00E26540" w:rsidP="00E26540">
      <w:pPr>
        <w:jc w:val="both"/>
        <w:rPr>
          <w:rFonts w:ascii="Arial" w:hAnsi="Arial" w:cs="Arial"/>
        </w:rPr>
      </w:pPr>
    </w:p>
    <w:p w14:paraId="50198889" w14:textId="79679E2E" w:rsidR="00C911F6" w:rsidRDefault="008348B5" w:rsidP="009036F5">
      <w:pPr>
        <w:jc w:val="both"/>
        <w:rPr>
          <w:rFonts w:ascii="Arial" w:hAnsi="Arial" w:cs="Arial"/>
        </w:rPr>
      </w:pPr>
      <w:bookmarkStart w:id="11" w:name="_Hlk200715570"/>
      <w:r w:rsidRPr="00C911F6">
        <w:rPr>
          <w:rFonts w:ascii="Arial" w:hAnsi="Arial" w:cs="Arial"/>
        </w:rPr>
        <w:t xml:space="preserve">Le présent marché </w:t>
      </w:r>
      <w:r w:rsidR="00C911F6" w:rsidRPr="00C911F6">
        <w:rPr>
          <w:rFonts w:ascii="Arial" w:hAnsi="Arial" w:cs="Arial"/>
        </w:rPr>
        <w:t xml:space="preserve">se compose </w:t>
      </w:r>
      <w:r w:rsidR="009036F5">
        <w:rPr>
          <w:rFonts w:ascii="Arial" w:hAnsi="Arial" w:cs="Arial"/>
        </w:rPr>
        <w:t>d’une phase conception</w:t>
      </w:r>
      <w:r w:rsidR="0017357A">
        <w:rPr>
          <w:rFonts w:ascii="Arial" w:hAnsi="Arial" w:cs="Arial"/>
        </w:rPr>
        <w:t xml:space="preserve"> (APD</w:t>
      </w:r>
      <w:r w:rsidR="001015D2">
        <w:rPr>
          <w:rFonts w:ascii="Arial" w:hAnsi="Arial" w:cs="Arial"/>
        </w:rPr>
        <w:t xml:space="preserve"> – PRO – DCE</w:t>
      </w:r>
      <w:r w:rsidR="002F1220">
        <w:rPr>
          <w:rFonts w:ascii="Arial" w:hAnsi="Arial" w:cs="Arial"/>
        </w:rPr>
        <w:t>-ACT</w:t>
      </w:r>
      <w:r w:rsidR="0017357A">
        <w:rPr>
          <w:rFonts w:ascii="Arial" w:hAnsi="Arial" w:cs="Arial"/>
        </w:rPr>
        <w:t>)</w:t>
      </w:r>
      <w:r w:rsidR="009036F5">
        <w:rPr>
          <w:rFonts w:ascii="Arial" w:hAnsi="Arial" w:cs="Arial"/>
        </w:rPr>
        <w:t xml:space="preserve"> et d’une phase travaux comprenant </w:t>
      </w:r>
      <w:r w:rsidR="0017357A">
        <w:rPr>
          <w:rFonts w:ascii="Arial" w:hAnsi="Arial" w:cs="Arial"/>
        </w:rPr>
        <w:t>les missions</w:t>
      </w:r>
      <w:r w:rsidR="001015D2">
        <w:rPr>
          <w:rFonts w:ascii="Arial" w:hAnsi="Arial" w:cs="Arial"/>
        </w:rPr>
        <w:t xml:space="preserve"> </w:t>
      </w:r>
      <w:r w:rsidR="009036F5">
        <w:rPr>
          <w:rFonts w:ascii="Arial" w:hAnsi="Arial" w:cs="Arial"/>
        </w:rPr>
        <w:t xml:space="preserve"> </w:t>
      </w:r>
      <w:r w:rsidR="0017357A">
        <w:rPr>
          <w:rFonts w:ascii="Arial" w:hAnsi="Arial" w:cs="Arial"/>
        </w:rPr>
        <w:t xml:space="preserve">VISA – </w:t>
      </w:r>
      <w:r w:rsidR="009036F5">
        <w:rPr>
          <w:rFonts w:ascii="Arial" w:hAnsi="Arial" w:cs="Arial"/>
        </w:rPr>
        <w:t>DET – AOR.</w:t>
      </w:r>
    </w:p>
    <w:bookmarkEnd w:id="11"/>
    <w:p w14:paraId="148EF275" w14:textId="77777777" w:rsidR="009036F5" w:rsidRDefault="009036F5" w:rsidP="009036F5">
      <w:pPr>
        <w:jc w:val="both"/>
        <w:rPr>
          <w:rFonts w:ascii="Arial" w:hAnsi="Arial" w:cs="Arial"/>
        </w:rPr>
      </w:pPr>
    </w:p>
    <w:p w14:paraId="29438365" w14:textId="5FBAEE94" w:rsidR="00C911F6" w:rsidRPr="00C911F6" w:rsidRDefault="00C911F6" w:rsidP="00C911F6">
      <w:pPr>
        <w:jc w:val="both"/>
        <w:rPr>
          <w:rFonts w:ascii="Arial" w:hAnsi="Arial" w:cs="Arial"/>
        </w:rPr>
      </w:pPr>
      <w:r>
        <w:rPr>
          <w:rFonts w:ascii="Arial" w:hAnsi="Arial" w:cs="Arial"/>
        </w:rPr>
        <w:t>B</w:t>
      </w:r>
      <w:r w:rsidRPr="00C911F6">
        <w:rPr>
          <w:rFonts w:ascii="Arial" w:hAnsi="Arial" w:cs="Arial"/>
        </w:rPr>
        <w:t xml:space="preserve">udget prévisionnel des travaux : </w:t>
      </w:r>
      <w:r w:rsidR="005E6155">
        <w:rPr>
          <w:rFonts w:ascii="Arial" w:hAnsi="Arial" w:cs="Arial"/>
        </w:rPr>
        <w:t>5</w:t>
      </w:r>
      <w:r w:rsidRPr="00C911F6">
        <w:rPr>
          <w:rFonts w:ascii="Arial" w:hAnsi="Arial" w:cs="Arial"/>
        </w:rPr>
        <w:t>10</w:t>
      </w:r>
      <w:r>
        <w:rPr>
          <w:rFonts w:ascii="Arial" w:hAnsi="Arial" w:cs="Arial"/>
        </w:rPr>
        <w:t xml:space="preserve"> </w:t>
      </w:r>
      <w:r w:rsidRPr="00C911F6">
        <w:rPr>
          <w:rFonts w:ascii="Arial" w:hAnsi="Arial" w:cs="Arial"/>
        </w:rPr>
        <w:t>000€</w:t>
      </w:r>
      <w:r>
        <w:rPr>
          <w:rFonts w:ascii="Arial" w:hAnsi="Arial" w:cs="Arial"/>
        </w:rPr>
        <w:t xml:space="preserve"> </w:t>
      </w:r>
      <w:r w:rsidRPr="00C911F6">
        <w:rPr>
          <w:rFonts w:ascii="Arial" w:hAnsi="Arial" w:cs="Arial"/>
        </w:rPr>
        <w:t>HT</w:t>
      </w:r>
      <w:r w:rsidR="009036F5">
        <w:rPr>
          <w:rFonts w:ascii="Arial" w:hAnsi="Arial" w:cs="Arial"/>
        </w:rPr>
        <w:t xml:space="preserve"> soit </w:t>
      </w:r>
      <w:r w:rsidR="005E6155">
        <w:rPr>
          <w:rFonts w:ascii="Arial" w:hAnsi="Arial" w:cs="Arial"/>
        </w:rPr>
        <w:t>612</w:t>
      </w:r>
      <w:r w:rsidR="009036F5">
        <w:rPr>
          <w:rFonts w:ascii="Arial" w:hAnsi="Arial" w:cs="Arial"/>
        </w:rPr>
        <w:t xml:space="preserve"> 000€ TTC.</w:t>
      </w:r>
      <w:r w:rsidR="005E6155">
        <w:rPr>
          <w:rFonts w:ascii="Arial" w:hAnsi="Arial" w:cs="Arial"/>
        </w:rPr>
        <w:t xml:space="preserve"> </w:t>
      </w:r>
      <w:r w:rsidRPr="00C911F6">
        <w:rPr>
          <w:rFonts w:ascii="Arial" w:hAnsi="Arial" w:cs="Arial"/>
        </w:rPr>
        <w:t>  </w:t>
      </w:r>
    </w:p>
    <w:p w14:paraId="40C219FD" w14:textId="22F5A7E2" w:rsidR="00384679" w:rsidRDefault="00384679" w:rsidP="001015D2">
      <w:pPr>
        <w:pStyle w:val="Titre4"/>
        <w:spacing w:after="0"/>
        <w:jc w:val="both"/>
      </w:pPr>
      <w:r w:rsidRPr="00371D6B">
        <w:t>2.4.1</w:t>
      </w:r>
      <w:r w:rsidR="002137AF">
        <w:t xml:space="preserve"> </w:t>
      </w:r>
      <w:r w:rsidRPr="00371D6B">
        <w:t xml:space="preserve">Phase </w:t>
      </w:r>
      <w:r w:rsidR="00B47ADD" w:rsidRPr="00371D6B">
        <w:t>conception</w:t>
      </w:r>
      <w:r w:rsidR="00263D28" w:rsidRPr="00371D6B">
        <w:t> </w:t>
      </w:r>
      <w:r w:rsidR="00FA6B53">
        <w:t>comprenant la mission Avant-projet Définitif (APD)</w:t>
      </w:r>
      <w:r w:rsidR="00E0627C">
        <w:t>, Etudes de Projet (PRO) , A</w:t>
      </w:r>
      <w:r w:rsidR="00E0627C" w:rsidRPr="00E0627C">
        <w:rPr>
          <w:bCs/>
        </w:rPr>
        <w:t>ssistance pour la passation des contrats de travaux </w:t>
      </w:r>
      <w:r w:rsidR="00E0627C">
        <w:rPr>
          <w:bCs/>
        </w:rPr>
        <w:t>(</w:t>
      </w:r>
      <w:r w:rsidR="00E0627C">
        <w:t>ACT) comprenant la rédaction du DCE</w:t>
      </w:r>
    </w:p>
    <w:p w14:paraId="0A746124" w14:textId="77777777" w:rsidR="00344C57" w:rsidRPr="00344C57" w:rsidRDefault="00344C57" w:rsidP="00344C57"/>
    <w:p w14:paraId="57CD20DC" w14:textId="20644661" w:rsidR="00344C57" w:rsidRDefault="00344C57" w:rsidP="00344C57">
      <w:pPr>
        <w:rPr>
          <w:rFonts w:ascii="Arial" w:hAnsi="Arial" w:cs="Arial"/>
          <w:u w:val="single"/>
        </w:rPr>
      </w:pPr>
      <w:r>
        <w:rPr>
          <w:rFonts w:ascii="Arial" w:hAnsi="Arial" w:cs="Arial"/>
          <w:u w:val="single"/>
        </w:rPr>
        <w:t>Mission</w:t>
      </w:r>
      <w:r w:rsidRPr="00371D6B">
        <w:rPr>
          <w:rFonts w:ascii="Arial" w:hAnsi="Arial" w:cs="Arial"/>
          <w:u w:val="single"/>
        </w:rPr>
        <w:t xml:space="preserve"> </w:t>
      </w:r>
      <w:r>
        <w:rPr>
          <w:rFonts w:ascii="Arial" w:hAnsi="Arial" w:cs="Arial"/>
          <w:u w:val="single"/>
        </w:rPr>
        <w:t>APD</w:t>
      </w:r>
      <w:r w:rsidRPr="00371D6B">
        <w:rPr>
          <w:rFonts w:ascii="Arial" w:hAnsi="Arial" w:cs="Arial"/>
          <w:u w:val="single"/>
        </w:rPr>
        <w:t xml:space="preserve"> :</w:t>
      </w:r>
    </w:p>
    <w:p w14:paraId="18AB2208" w14:textId="77777777" w:rsidR="00E26540" w:rsidRPr="00E26540" w:rsidRDefault="00E26540" w:rsidP="00E26540"/>
    <w:p w14:paraId="4E0AB933" w14:textId="29D75FF5" w:rsidR="006E44B7" w:rsidRPr="00371D6B" w:rsidRDefault="00434B91" w:rsidP="00E26540">
      <w:pPr>
        <w:pStyle w:val="Paragraphedeliste"/>
        <w:numPr>
          <w:ilvl w:val="0"/>
          <w:numId w:val="6"/>
        </w:numPr>
        <w:jc w:val="both"/>
        <w:rPr>
          <w:rFonts w:ascii="Arial" w:hAnsi="Arial" w:cs="Arial"/>
        </w:rPr>
      </w:pPr>
      <w:r w:rsidRPr="00371D6B">
        <w:rPr>
          <w:rFonts w:ascii="Arial" w:hAnsi="Arial" w:cs="Arial"/>
        </w:rPr>
        <w:t xml:space="preserve">La </w:t>
      </w:r>
      <w:r w:rsidR="006E44B7" w:rsidRPr="00371D6B">
        <w:rPr>
          <w:rFonts w:ascii="Arial" w:hAnsi="Arial" w:cs="Arial"/>
        </w:rPr>
        <w:t>réunion</w:t>
      </w:r>
      <w:r w:rsidRPr="00371D6B">
        <w:rPr>
          <w:rFonts w:ascii="Arial" w:hAnsi="Arial" w:cs="Arial"/>
        </w:rPr>
        <w:t xml:space="preserve"> de lancement </w:t>
      </w:r>
      <w:r w:rsidR="006E44B7" w:rsidRPr="00371D6B">
        <w:rPr>
          <w:rFonts w:ascii="Arial" w:hAnsi="Arial" w:cs="Arial"/>
        </w:rPr>
        <w:t xml:space="preserve">au sein du siège de la CAF de Paris </w:t>
      </w:r>
      <w:r w:rsidRPr="00371D6B">
        <w:rPr>
          <w:rFonts w:ascii="Arial" w:hAnsi="Arial" w:cs="Arial"/>
        </w:rPr>
        <w:t xml:space="preserve">est </w:t>
      </w:r>
      <w:r w:rsidR="006E44B7" w:rsidRPr="00E0627C">
        <w:rPr>
          <w:rFonts w:ascii="Arial" w:hAnsi="Arial" w:cs="Arial"/>
        </w:rPr>
        <w:t>à</w:t>
      </w:r>
      <w:r w:rsidRPr="00E0627C">
        <w:rPr>
          <w:rFonts w:ascii="Arial" w:hAnsi="Arial" w:cs="Arial"/>
        </w:rPr>
        <w:t xml:space="preserve"> programmer </w:t>
      </w:r>
      <w:r w:rsidR="00E0627C" w:rsidRPr="00E0627C">
        <w:rPr>
          <w:rFonts w:ascii="Arial" w:hAnsi="Arial" w:cs="Arial"/>
        </w:rPr>
        <w:t>7 jours</w:t>
      </w:r>
      <w:r w:rsidR="00E0627C">
        <w:rPr>
          <w:rFonts w:ascii="Arial" w:hAnsi="Arial" w:cs="Arial"/>
        </w:rPr>
        <w:t xml:space="preserve"> ouvrés</w:t>
      </w:r>
      <w:r w:rsidRPr="00371D6B">
        <w:rPr>
          <w:rFonts w:ascii="Arial" w:hAnsi="Arial" w:cs="Arial"/>
        </w:rPr>
        <w:t xml:space="preserve"> après la noti</w:t>
      </w:r>
      <w:r w:rsidR="006E44B7" w:rsidRPr="00371D6B">
        <w:rPr>
          <w:rFonts w:ascii="Arial" w:hAnsi="Arial" w:cs="Arial"/>
        </w:rPr>
        <w:t xml:space="preserve">fication du </w:t>
      </w:r>
      <w:r w:rsidR="00B103A5" w:rsidRPr="00371D6B">
        <w:rPr>
          <w:rFonts w:ascii="Arial" w:hAnsi="Arial" w:cs="Arial"/>
        </w:rPr>
        <w:t xml:space="preserve">marché par le </w:t>
      </w:r>
      <w:r w:rsidR="006A3C9F" w:rsidRPr="00371D6B">
        <w:rPr>
          <w:rFonts w:ascii="Arial" w:hAnsi="Arial" w:cs="Arial"/>
        </w:rPr>
        <w:t>titulaire ;</w:t>
      </w:r>
    </w:p>
    <w:p w14:paraId="365D71EC" w14:textId="2F238221" w:rsidR="00126624" w:rsidRPr="00371D6B" w:rsidRDefault="00126624" w:rsidP="00E26540">
      <w:pPr>
        <w:pStyle w:val="Paragraphedeliste"/>
        <w:numPr>
          <w:ilvl w:val="0"/>
          <w:numId w:val="6"/>
        </w:numPr>
        <w:jc w:val="both"/>
        <w:rPr>
          <w:rFonts w:ascii="Arial" w:hAnsi="Arial" w:cs="Arial"/>
        </w:rPr>
      </w:pPr>
      <w:r w:rsidRPr="00371D6B">
        <w:rPr>
          <w:rFonts w:ascii="Arial" w:hAnsi="Arial" w:cs="Arial"/>
        </w:rPr>
        <w:lastRenderedPageBreak/>
        <w:t>Réunions complémentaires avec le service technique de la CAF de Paris et le service informatique au siège de la CAF de PARIS ;</w:t>
      </w:r>
    </w:p>
    <w:p w14:paraId="368FF579" w14:textId="117D440A" w:rsidR="00F6334E" w:rsidRDefault="006E44B7" w:rsidP="00E26540">
      <w:pPr>
        <w:pStyle w:val="Paragraphedeliste"/>
        <w:numPr>
          <w:ilvl w:val="0"/>
          <w:numId w:val="6"/>
        </w:numPr>
        <w:jc w:val="both"/>
        <w:rPr>
          <w:rFonts w:ascii="Arial" w:hAnsi="Arial" w:cs="Arial"/>
        </w:rPr>
      </w:pPr>
      <w:r w:rsidRPr="00371D6B">
        <w:rPr>
          <w:rFonts w:ascii="Arial" w:hAnsi="Arial" w:cs="Arial"/>
        </w:rPr>
        <w:t xml:space="preserve">Le programme travaux </w:t>
      </w:r>
      <w:r w:rsidR="00671775" w:rsidRPr="00371D6B">
        <w:rPr>
          <w:rFonts w:ascii="Arial" w:hAnsi="Arial" w:cs="Arial"/>
        </w:rPr>
        <w:t xml:space="preserve">est remis au pouvoir </w:t>
      </w:r>
      <w:r w:rsidR="00A65FDC" w:rsidRPr="00E0627C">
        <w:rPr>
          <w:rFonts w:ascii="Arial" w:hAnsi="Arial" w:cs="Arial"/>
        </w:rPr>
        <w:t>adjudicateur</w:t>
      </w:r>
      <w:r w:rsidR="00671775" w:rsidRPr="00E0627C">
        <w:rPr>
          <w:rFonts w:ascii="Arial" w:hAnsi="Arial" w:cs="Arial"/>
        </w:rPr>
        <w:t xml:space="preserve"> </w:t>
      </w:r>
      <w:r w:rsidR="00E0627C" w:rsidRPr="00E0627C">
        <w:rPr>
          <w:rFonts w:ascii="Arial" w:hAnsi="Arial" w:cs="Arial"/>
        </w:rPr>
        <w:t>4</w:t>
      </w:r>
      <w:r w:rsidR="00A65FDC" w:rsidRPr="00E0627C">
        <w:rPr>
          <w:rFonts w:ascii="Arial" w:hAnsi="Arial" w:cs="Arial"/>
        </w:rPr>
        <w:t xml:space="preserve"> semaines après la réunion de lancement</w:t>
      </w:r>
      <w:r w:rsidR="002137AF" w:rsidRPr="00E0627C">
        <w:rPr>
          <w:rFonts w:ascii="Arial" w:hAnsi="Arial" w:cs="Arial"/>
        </w:rPr>
        <w:t xml:space="preserve">. Le programme est validé par le maitre d’ouvrage sous </w:t>
      </w:r>
      <w:r w:rsidR="00E0627C" w:rsidRPr="00E0627C">
        <w:rPr>
          <w:rFonts w:ascii="Arial" w:hAnsi="Arial" w:cs="Arial"/>
        </w:rPr>
        <w:t>3</w:t>
      </w:r>
      <w:r w:rsidR="002137AF" w:rsidRPr="00E0627C">
        <w:rPr>
          <w:rFonts w:ascii="Arial" w:hAnsi="Arial" w:cs="Arial"/>
        </w:rPr>
        <w:t xml:space="preserve"> semaines</w:t>
      </w:r>
      <w:r w:rsidR="00E26540" w:rsidRPr="00E0627C">
        <w:rPr>
          <w:rFonts w:ascii="Arial" w:hAnsi="Arial" w:cs="Arial"/>
        </w:rPr>
        <w:t>.</w:t>
      </w:r>
    </w:p>
    <w:p w14:paraId="1591B434" w14:textId="77777777" w:rsidR="00E0627C" w:rsidRDefault="00E0627C" w:rsidP="00E0627C">
      <w:pPr>
        <w:pStyle w:val="Paragraphedeliste"/>
        <w:jc w:val="both"/>
        <w:rPr>
          <w:rFonts w:ascii="Arial" w:hAnsi="Arial" w:cs="Arial"/>
        </w:rPr>
      </w:pPr>
    </w:p>
    <w:p w14:paraId="0A6014EE" w14:textId="4C8BB9B8" w:rsidR="00E0627C" w:rsidRDefault="001015D2" w:rsidP="00E0627C">
      <w:pPr>
        <w:rPr>
          <w:rFonts w:ascii="Arial" w:hAnsi="Arial" w:cs="Arial"/>
          <w:u w:val="single"/>
        </w:rPr>
      </w:pPr>
      <w:r>
        <w:rPr>
          <w:rFonts w:ascii="Arial" w:hAnsi="Arial" w:cs="Arial"/>
          <w:u w:val="single"/>
        </w:rPr>
        <w:t>Missions</w:t>
      </w:r>
      <w:r w:rsidR="00E0627C" w:rsidRPr="00371D6B">
        <w:rPr>
          <w:rFonts w:ascii="Arial" w:hAnsi="Arial" w:cs="Arial"/>
          <w:u w:val="single"/>
        </w:rPr>
        <w:t xml:space="preserve"> PRO/DCE</w:t>
      </w:r>
      <w:r w:rsidR="00E0627C">
        <w:rPr>
          <w:rFonts w:ascii="Arial" w:hAnsi="Arial" w:cs="Arial"/>
          <w:u w:val="single"/>
        </w:rPr>
        <w:t>/ACT</w:t>
      </w:r>
      <w:r w:rsidR="00E0627C" w:rsidRPr="00371D6B">
        <w:rPr>
          <w:rFonts w:ascii="Arial" w:hAnsi="Arial" w:cs="Arial"/>
          <w:u w:val="single"/>
        </w:rPr>
        <w:t xml:space="preserve"> :</w:t>
      </w:r>
    </w:p>
    <w:p w14:paraId="230FB545" w14:textId="77777777" w:rsidR="00E0627C" w:rsidRPr="00371D6B" w:rsidRDefault="00E0627C" w:rsidP="00E0627C">
      <w:pPr>
        <w:rPr>
          <w:rFonts w:ascii="Arial" w:hAnsi="Arial" w:cs="Arial"/>
          <w:u w:val="single"/>
        </w:rPr>
      </w:pPr>
    </w:p>
    <w:p w14:paraId="2CA9E47F" w14:textId="77777777" w:rsidR="00E0627C" w:rsidRPr="00371D6B" w:rsidRDefault="00E0627C" w:rsidP="00E0627C">
      <w:pPr>
        <w:pStyle w:val="Paragraphedeliste"/>
        <w:numPr>
          <w:ilvl w:val="0"/>
          <w:numId w:val="2"/>
        </w:numPr>
        <w:jc w:val="both"/>
        <w:rPr>
          <w:rFonts w:ascii="Arial" w:hAnsi="Arial" w:cs="Arial"/>
        </w:rPr>
      </w:pPr>
      <w:r w:rsidRPr="00371D6B">
        <w:rPr>
          <w:rFonts w:ascii="Arial" w:hAnsi="Arial" w:cs="Arial"/>
        </w:rPr>
        <w:t xml:space="preserve">Après validation définitif du programme travaux, le DCE est remis au pouvoir adjudicateur dans un délai de </w:t>
      </w:r>
      <w:r>
        <w:rPr>
          <w:rFonts w:ascii="Arial" w:hAnsi="Arial" w:cs="Arial"/>
        </w:rPr>
        <w:t>3</w:t>
      </w:r>
      <w:r w:rsidRPr="00371D6B">
        <w:rPr>
          <w:rFonts w:ascii="Arial" w:hAnsi="Arial" w:cs="Arial"/>
        </w:rPr>
        <w:t xml:space="preserve"> semaines ;</w:t>
      </w:r>
    </w:p>
    <w:p w14:paraId="0CAF9A1B" w14:textId="77777777" w:rsidR="00E0627C" w:rsidRPr="00371D6B" w:rsidRDefault="00E0627C" w:rsidP="00E0627C">
      <w:pPr>
        <w:pStyle w:val="Paragraphedeliste"/>
        <w:numPr>
          <w:ilvl w:val="0"/>
          <w:numId w:val="2"/>
        </w:numPr>
        <w:jc w:val="both"/>
        <w:rPr>
          <w:rFonts w:ascii="Arial" w:hAnsi="Arial" w:cs="Arial"/>
        </w:rPr>
      </w:pPr>
      <w:r>
        <w:rPr>
          <w:rFonts w:ascii="Arial" w:hAnsi="Arial" w:cs="Arial"/>
        </w:rPr>
        <w:t>L</w:t>
      </w:r>
      <w:r w:rsidRPr="00371D6B">
        <w:rPr>
          <w:rFonts w:ascii="Arial" w:hAnsi="Arial" w:cs="Arial"/>
        </w:rPr>
        <w:t>e pouvoir adjudicateur :</w:t>
      </w:r>
    </w:p>
    <w:p w14:paraId="47B7B99A" w14:textId="77777777" w:rsidR="00E0627C" w:rsidRPr="00371D6B" w:rsidRDefault="00E0627C" w:rsidP="00E0627C">
      <w:pPr>
        <w:pStyle w:val="Paragraphedeliste"/>
        <w:numPr>
          <w:ilvl w:val="1"/>
          <w:numId w:val="6"/>
        </w:numPr>
        <w:jc w:val="both"/>
        <w:rPr>
          <w:rFonts w:ascii="Arial" w:hAnsi="Arial" w:cs="Arial"/>
        </w:rPr>
      </w:pPr>
      <w:r w:rsidRPr="00371D6B">
        <w:rPr>
          <w:rFonts w:ascii="Arial" w:hAnsi="Arial" w:cs="Arial"/>
        </w:rPr>
        <w:t>Procède à la vérification et à l’adaptation du dossier de consultation remis</w:t>
      </w:r>
      <w:r>
        <w:rPr>
          <w:rFonts w:ascii="Arial" w:hAnsi="Arial" w:cs="Arial"/>
        </w:rPr>
        <w:t xml:space="preserve"> dans un délai de 2 semaines à compter de la date de remise du DCE. Durant cette période, le maitre d’ouvrage pourra apporter des observations. Le maitre d’œuvre doit impérativement apportés les modifications exigées par le maitre d’ouvrage dans un délai de 3 jours ouvrés à compter de la demande.</w:t>
      </w:r>
      <w:r w:rsidRPr="00371D6B">
        <w:rPr>
          <w:rFonts w:ascii="Arial" w:hAnsi="Arial" w:cs="Arial"/>
        </w:rPr>
        <w:t xml:space="preserve"> ;</w:t>
      </w:r>
    </w:p>
    <w:p w14:paraId="6E5820D5" w14:textId="77777777" w:rsidR="00E0627C" w:rsidRPr="00371D6B" w:rsidRDefault="00E0627C" w:rsidP="00E0627C">
      <w:pPr>
        <w:pStyle w:val="Paragraphedeliste"/>
        <w:numPr>
          <w:ilvl w:val="1"/>
          <w:numId w:val="6"/>
        </w:numPr>
        <w:jc w:val="both"/>
        <w:rPr>
          <w:rFonts w:ascii="Arial" w:hAnsi="Arial" w:cs="Arial"/>
        </w:rPr>
      </w:pPr>
      <w:r w:rsidRPr="00371D6B">
        <w:rPr>
          <w:rFonts w:ascii="Arial" w:hAnsi="Arial" w:cs="Arial"/>
        </w:rPr>
        <w:t>Publie la procédure adaptée de travaux et transfère les questions des entreprises au titulaire du marché qui apporte les réponses à la Caf de Paris dans un délai de trois jours ouvrés à compter de l’envoi de chaque courriel contenant les interrogations ;</w:t>
      </w:r>
    </w:p>
    <w:p w14:paraId="45F08E0E" w14:textId="77777777" w:rsidR="00E0627C" w:rsidRPr="00371D6B" w:rsidRDefault="00E0627C" w:rsidP="00E0627C">
      <w:pPr>
        <w:pStyle w:val="Paragraphedeliste"/>
        <w:numPr>
          <w:ilvl w:val="0"/>
          <w:numId w:val="6"/>
        </w:numPr>
        <w:jc w:val="both"/>
        <w:rPr>
          <w:rFonts w:ascii="Arial" w:hAnsi="Arial" w:cs="Arial"/>
        </w:rPr>
      </w:pPr>
      <w:r w:rsidRPr="00371D6B">
        <w:rPr>
          <w:rFonts w:ascii="Arial" w:hAnsi="Arial" w:cs="Arial"/>
        </w:rPr>
        <w:t>Délais de mise en ligne de la procédure est de 6 semaines, à l’issue le pouvoir adjudicateur remet les plis reçus. Le pouvoir adjudicateur assurera les visites des locaux aux entreprises ;</w:t>
      </w:r>
    </w:p>
    <w:p w14:paraId="38868089" w14:textId="77777777" w:rsidR="00E0627C" w:rsidRDefault="00E0627C" w:rsidP="00E0627C">
      <w:pPr>
        <w:pStyle w:val="Paragraphedeliste"/>
        <w:numPr>
          <w:ilvl w:val="0"/>
          <w:numId w:val="6"/>
        </w:numPr>
        <w:jc w:val="both"/>
        <w:rPr>
          <w:rFonts w:ascii="Arial" w:hAnsi="Arial" w:cs="Arial"/>
        </w:rPr>
      </w:pPr>
      <w:r w:rsidRPr="00371D6B">
        <w:rPr>
          <w:rFonts w:ascii="Arial" w:hAnsi="Arial" w:cs="Arial"/>
        </w:rPr>
        <w:t>Le titulaire à réception des plis dispose de 3 semaines pour le dépouillement et l’analyse des candidatures et des offres.</w:t>
      </w:r>
    </w:p>
    <w:p w14:paraId="1426ECD1" w14:textId="77777777" w:rsidR="00E26540" w:rsidRPr="00371D6B" w:rsidRDefault="00E26540" w:rsidP="00E26540">
      <w:pPr>
        <w:pStyle w:val="Paragraphedeliste"/>
        <w:jc w:val="both"/>
        <w:rPr>
          <w:rFonts w:ascii="Arial" w:hAnsi="Arial" w:cs="Arial"/>
        </w:rPr>
      </w:pPr>
    </w:p>
    <w:p w14:paraId="24672C51" w14:textId="44123FDA" w:rsidR="00E26540" w:rsidRDefault="00864D92" w:rsidP="00E26540">
      <w:pPr>
        <w:pStyle w:val="Titre4"/>
        <w:spacing w:before="0" w:after="0"/>
      </w:pPr>
      <w:r w:rsidRPr="00C911F6">
        <w:t xml:space="preserve">2.4.2 Phase </w:t>
      </w:r>
      <w:r w:rsidR="00126134">
        <w:t xml:space="preserve">Travaux : </w:t>
      </w:r>
      <w:r w:rsidR="5AF4D5FF" w:rsidRPr="00C911F6">
        <w:t>DET</w:t>
      </w:r>
      <w:r w:rsidR="00E26540">
        <w:t>/</w:t>
      </w:r>
      <w:r w:rsidR="00E0627C">
        <w:t>VISA/</w:t>
      </w:r>
      <w:r w:rsidR="00E26540">
        <w:t>AOR</w:t>
      </w:r>
      <w:r w:rsidR="00263D28" w:rsidRPr="00C911F6">
        <w:t> :</w:t>
      </w:r>
    </w:p>
    <w:p w14:paraId="41210A50" w14:textId="77777777" w:rsidR="00E26540" w:rsidRPr="00371D6B" w:rsidRDefault="00E26540" w:rsidP="00E26540">
      <w:pPr>
        <w:pStyle w:val="Paragraphedeliste"/>
        <w:jc w:val="both"/>
        <w:rPr>
          <w:rFonts w:ascii="Arial" w:hAnsi="Arial" w:cs="Arial"/>
        </w:rPr>
      </w:pPr>
    </w:p>
    <w:p w14:paraId="52997EEA" w14:textId="3C586715" w:rsidR="0053355E" w:rsidRPr="00371D6B" w:rsidRDefault="588D6DCF" w:rsidP="0CDA187F">
      <w:pPr>
        <w:spacing w:before="80"/>
        <w:jc w:val="both"/>
        <w:rPr>
          <w:rFonts w:ascii="Arial" w:hAnsi="Arial" w:cs="Arial"/>
          <w:u w:val="single"/>
        </w:rPr>
      </w:pPr>
      <w:r w:rsidRPr="00371D6B">
        <w:rPr>
          <w:rFonts w:ascii="Arial" w:hAnsi="Arial" w:cs="Arial"/>
          <w:u w:val="single"/>
        </w:rPr>
        <w:t>2.4.2.</w:t>
      </w:r>
      <w:r w:rsidR="00E0627C">
        <w:rPr>
          <w:rFonts w:ascii="Arial" w:hAnsi="Arial" w:cs="Arial"/>
          <w:u w:val="single"/>
        </w:rPr>
        <w:t>1</w:t>
      </w:r>
      <w:r w:rsidRPr="00371D6B">
        <w:rPr>
          <w:rFonts w:ascii="Arial" w:hAnsi="Arial" w:cs="Arial"/>
          <w:u w:val="single"/>
        </w:rPr>
        <w:t xml:space="preserve"> </w:t>
      </w:r>
      <w:r w:rsidR="001015D2">
        <w:rPr>
          <w:rFonts w:ascii="Arial" w:hAnsi="Arial" w:cs="Arial"/>
          <w:u w:val="single"/>
        </w:rPr>
        <w:t>Missions</w:t>
      </w:r>
      <w:r w:rsidRPr="00371D6B">
        <w:rPr>
          <w:rFonts w:ascii="Arial" w:hAnsi="Arial" w:cs="Arial"/>
          <w:u w:val="single"/>
        </w:rPr>
        <w:t xml:space="preserve"> DET</w:t>
      </w:r>
      <w:r w:rsidR="00126134">
        <w:rPr>
          <w:rFonts w:ascii="Arial" w:hAnsi="Arial" w:cs="Arial"/>
          <w:u w:val="single"/>
        </w:rPr>
        <w:t xml:space="preserve"> </w:t>
      </w:r>
      <w:r w:rsidR="00E26540">
        <w:rPr>
          <w:rFonts w:ascii="Arial" w:hAnsi="Arial" w:cs="Arial"/>
          <w:u w:val="single"/>
        </w:rPr>
        <w:t>et AOR</w:t>
      </w:r>
      <w:r w:rsidRPr="00371D6B">
        <w:rPr>
          <w:rFonts w:ascii="Arial" w:hAnsi="Arial" w:cs="Arial"/>
          <w:u w:val="single"/>
        </w:rPr>
        <w:t xml:space="preserve"> </w:t>
      </w:r>
      <w:r w:rsidR="4C877225" w:rsidRPr="00371D6B">
        <w:rPr>
          <w:rFonts w:ascii="Arial" w:hAnsi="Arial" w:cs="Arial"/>
          <w:u w:val="single"/>
        </w:rPr>
        <w:t>:</w:t>
      </w:r>
    </w:p>
    <w:p w14:paraId="24ECD20D" w14:textId="2D524D91" w:rsidR="0053355E" w:rsidRPr="00371D6B" w:rsidRDefault="000C7BEC" w:rsidP="0CDA187F">
      <w:pPr>
        <w:spacing w:before="80"/>
        <w:jc w:val="both"/>
        <w:rPr>
          <w:rFonts w:ascii="Arial" w:hAnsi="Arial" w:cs="Arial"/>
        </w:rPr>
      </w:pPr>
      <w:r w:rsidRPr="00371D6B">
        <w:rPr>
          <w:rFonts w:ascii="Arial" w:hAnsi="Arial" w:cs="Arial"/>
        </w:rPr>
        <w:t xml:space="preserve">La durée </w:t>
      </w:r>
      <w:r w:rsidR="00490202" w:rsidRPr="00371D6B">
        <w:rPr>
          <w:rFonts w:ascii="Arial" w:hAnsi="Arial" w:cs="Arial"/>
        </w:rPr>
        <w:t>prévisionnelle</w:t>
      </w:r>
      <w:r w:rsidRPr="00371D6B">
        <w:rPr>
          <w:rFonts w:ascii="Arial" w:hAnsi="Arial" w:cs="Arial"/>
        </w:rPr>
        <w:t xml:space="preserve"> du chantier est estimée</w:t>
      </w:r>
      <w:r w:rsidR="00490202" w:rsidRPr="00371D6B">
        <w:rPr>
          <w:rFonts w:ascii="Arial" w:hAnsi="Arial" w:cs="Arial"/>
        </w:rPr>
        <w:t xml:space="preserve"> à </w:t>
      </w:r>
      <w:r w:rsidR="005A3235" w:rsidRPr="00371D6B">
        <w:rPr>
          <w:rFonts w:ascii="Arial" w:hAnsi="Arial" w:cs="Arial"/>
        </w:rPr>
        <w:t>6</w:t>
      </w:r>
      <w:r w:rsidR="00490202" w:rsidRPr="00371D6B">
        <w:rPr>
          <w:rFonts w:ascii="Arial" w:hAnsi="Arial" w:cs="Arial"/>
        </w:rPr>
        <w:t xml:space="preserve"> mois</w:t>
      </w:r>
      <w:r w:rsidRPr="00371D6B">
        <w:rPr>
          <w:rFonts w:ascii="Arial" w:hAnsi="Arial" w:cs="Arial"/>
        </w:rPr>
        <w:t xml:space="preserve"> par le pouvoir </w:t>
      </w:r>
      <w:r w:rsidR="00490202" w:rsidRPr="00371D6B">
        <w:rPr>
          <w:rFonts w:ascii="Arial" w:hAnsi="Arial" w:cs="Arial"/>
        </w:rPr>
        <w:t xml:space="preserve">adjudicateur </w:t>
      </w:r>
      <w:r w:rsidR="002453C6" w:rsidRPr="00371D6B">
        <w:rPr>
          <w:rFonts w:ascii="Arial" w:hAnsi="Arial" w:cs="Arial"/>
        </w:rPr>
        <w:t xml:space="preserve">y compris la phase </w:t>
      </w:r>
      <w:r w:rsidR="00F56AC8" w:rsidRPr="00371D6B">
        <w:rPr>
          <w:rFonts w:ascii="Arial" w:hAnsi="Arial" w:cs="Arial"/>
        </w:rPr>
        <w:t xml:space="preserve">préparation de </w:t>
      </w:r>
      <w:r w:rsidR="005A3235" w:rsidRPr="00371D6B">
        <w:rPr>
          <w:rFonts w:ascii="Arial" w:hAnsi="Arial" w:cs="Arial"/>
        </w:rPr>
        <w:t>4</w:t>
      </w:r>
      <w:r w:rsidR="00F56AC8" w:rsidRPr="00371D6B">
        <w:rPr>
          <w:rFonts w:ascii="Arial" w:hAnsi="Arial" w:cs="Arial"/>
        </w:rPr>
        <w:t xml:space="preserve"> semaines</w:t>
      </w:r>
      <w:r w:rsidR="00E26540">
        <w:rPr>
          <w:rFonts w:ascii="Arial" w:hAnsi="Arial" w:cs="Arial"/>
        </w:rPr>
        <w:t xml:space="preserve"> et les opérations de réception</w:t>
      </w:r>
      <w:r w:rsidR="00F56AC8" w:rsidRPr="00371D6B">
        <w:rPr>
          <w:rFonts w:ascii="Arial" w:hAnsi="Arial" w:cs="Arial"/>
        </w:rPr>
        <w:t>.</w:t>
      </w:r>
      <w:r w:rsidR="002453C6" w:rsidRPr="00371D6B">
        <w:rPr>
          <w:rFonts w:ascii="Arial" w:hAnsi="Arial" w:cs="Arial"/>
        </w:rPr>
        <w:t xml:space="preserve"> </w:t>
      </w:r>
      <w:r w:rsidR="002B0748" w:rsidRPr="00371D6B">
        <w:rPr>
          <w:rFonts w:ascii="Arial" w:hAnsi="Arial" w:cs="Arial"/>
        </w:rPr>
        <w:t>La durée globale de l’opération</w:t>
      </w:r>
      <w:r w:rsidR="002453C6" w:rsidRPr="00371D6B">
        <w:rPr>
          <w:rFonts w:ascii="Arial" w:hAnsi="Arial" w:cs="Arial"/>
        </w:rPr>
        <w:t xml:space="preserve"> pourra </w:t>
      </w:r>
      <w:r w:rsidR="00D34407" w:rsidRPr="00371D6B">
        <w:rPr>
          <w:rFonts w:ascii="Arial" w:hAnsi="Arial" w:cs="Arial"/>
        </w:rPr>
        <w:t>être</w:t>
      </w:r>
      <w:r w:rsidR="002453C6" w:rsidRPr="00371D6B">
        <w:rPr>
          <w:rFonts w:ascii="Arial" w:hAnsi="Arial" w:cs="Arial"/>
        </w:rPr>
        <w:t xml:space="preserve"> revue à la ha</w:t>
      </w:r>
      <w:r w:rsidR="00D34407" w:rsidRPr="00371D6B">
        <w:rPr>
          <w:rFonts w:ascii="Arial" w:hAnsi="Arial" w:cs="Arial"/>
        </w:rPr>
        <w:t>u</w:t>
      </w:r>
      <w:r w:rsidR="002453C6" w:rsidRPr="00371D6B">
        <w:rPr>
          <w:rFonts w:ascii="Arial" w:hAnsi="Arial" w:cs="Arial"/>
        </w:rPr>
        <w:t xml:space="preserve">sse </w:t>
      </w:r>
      <w:r w:rsidR="005A3235" w:rsidRPr="00371D6B">
        <w:rPr>
          <w:rFonts w:ascii="Arial" w:hAnsi="Arial" w:cs="Arial"/>
        </w:rPr>
        <w:t xml:space="preserve">ou à la baisse </w:t>
      </w:r>
      <w:r w:rsidR="006E7883" w:rsidRPr="00371D6B">
        <w:rPr>
          <w:rFonts w:ascii="Arial" w:hAnsi="Arial" w:cs="Arial"/>
        </w:rPr>
        <w:t xml:space="preserve">avec l’autorisation du pouvoir adjudicateur, </w:t>
      </w:r>
      <w:r w:rsidR="002453C6" w:rsidRPr="00371D6B">
        <w:rPr>
          <w:rFonts w:ascii="Arial" w:hAnsi="Arial" w:cs="Arial"/>
        </w:rPr>
        <w:t xml:space="preserve">mais sans compensation </w:t>
      </w:r>
      <w:r w:rsidR="00261392" w:rsidRPr="00371D6B">
        <w:rPr>
          <w:rFonts w:ascii="Arial" w:hAnsi="Arial" w:cs="Arial"/>
        </w:rPr>
        <w:t>financière supplémentaire</w:t>
      </w:r>
      <w:r w:rsidR="00753FAC" w:rsidRPr="00371D6B">
        <w:rPr>
          <w:rFonts w:ascii="Arial" w:hAnsi="Arial" w:cs="Arial"/>
        </w:rPr>
        <w:t xml:space="preserve"> de la part du titulaire du marché.</w:t>
      </w:r>
    </w:p>
    <w:p w14:paraId="20AC061C" w14:textId="72DC106E" w:rsidR="0053355E" w:rsidRPr="00371D6B" w:rsidRDefault="0053355E" w:rsidP="00864D92">
      <w:pPr>
        <w:spacing w:before="80"/>
        <w:jc w:val="both"/>
        <w:rPr>
          <w:rFonts w:ascii="Arial" w:hAnsi="Arial" w:cs="Arial"/>
        </w:rPr>
      </w:pPr>
      <w:bookmarkStart w:id="12" w:name="_Hlk200718016"/>
      <w:r w:rsidRPr="00371D6B">
        <w:rPr>
          <w:rFonts w:ascii="Arial" w:hAnsi="Arial" w:cs="Arial"/>
        </w:rPr>
        <w:t>Le titulaire assurera aussi la mission OPC sur toute la durée des travaux.</w:t>
      </w:r>
    </w:p>
    <w:bookmarkEnd w:id="12"/>
    <w:p w14:paraId="5AD98457" w14:textId="0E357F7E" w:rsidR="000E4440" w:rsidRDefault="00F6334E" w:rsidP="00864D92">
      <w:pPr>
        <w:spacing w:before="80"/>
        <w:jc w:val="both"/>
        <w:rPr>
          <w:rFonts w:ascii="Arial" w:hAnsi="Arial" w:cs="Arial"/>
        </w:rPr>
      </w:pPr>
      <w:r w:rsidRPr="00371D6B">
        <w:rPr>
          <w:rFonts w:ascii="Arial" w:hAnsi="Arial" w:cs="Arial"/>
        </w:rPr>
        <w:t>Les réunions</w:t>
      </w:r>
      <w:r w:rsidR="00877172" w:rsidRPr="00371D6B">
        <w:rPr>
          <w:rFonts w:ascii="Arial" w:hAnsi="Arial" w:cs="Arial"/>
        </w:rPr>
        <w:t xml:space="preserve"> de chantier hebdomadaire </w:t>
      </w:r>
      <w:r w:rsidRPr="00371D6B">
        <w:rPr>
          <w:rFonts w:ascii="Arial" w:hAnsi="Arial" w:cs="Arial"/>
        </w:rPr>
        <w:t>feront</w:t>
      </w:r>
      <w:r w:rsidR="00877172" w:rsidRPr="00371D6B">
        <w:rPr>
          <w:rFonts w:ascii="Arial" w:hAnsi="Arial" w:cs="Arial"/>
        </w:rPr>
        <w:t xml:space="preserve"> l’objet d’un </w:t>
      </w:r>
      <w:r w:rsidR="004946E2">
        <w:rPr>
          <w:rFonts w:ascii="Arial" w:hAnsi="Arial" w:cs="Arial"/>
        </w:rPr>
        <w:t>compte rendu de suivi de chantier.</w:t>
      </w:r>
    </w:p>
    <w:p w14:paraId="1E93852A" w14:textId="77777777" w:rsidR="00D41311" w:rsidRDefault="00D41311" w:rsidP="00864D92">
      <w:pPr>
        <w:spacing w:before="80"/>
        <w:jc w:val="both"/>
        <w:rPr>
          <w:rFonts w:ascii="Arial" w:hAnsi="Arial" w:cs="Arial"/>
        </w:rPr>
      </w:pPr>
    </w:p>
    <w:p w14:paraId="6D60853C" w14:textId="15DEE476" w:rsidR="000E4440" w:rsidRPr="00D41311" w:rsidRDefault="000E4440" w:rsidP="00864D92">
      <w:pPr>
        <w:spacing w:before="80"/>
        <w:jc w:val="both"/>
        <w:rPr>
          <w:rFonts w:ascii="Arial" w:hAnsi="Arial" w:cs="Arial"/>
          <w:u w:val="single"/>
        </w:rPr>
      </w:pPr>
      <w:r w:rsidRPr="00D41311">
        <w:rPr>
          <w:rFonts w:ascii="Arial" w:hAnsi="Arial" w:cs="Arial"/>
          <w:u w:val="single"/>
        </w:rPr>
        <w:t>2.4.2.</w:t>
      </w:r>
      <w:r w:rsidR="00E0627C">
        <w:rPr>
          <w:rFonts w:ascii="Arial" w:hAnsi="Arial" w:cs="Arial"/>
          <w:u w:val="single"/>
        </w:rPr>
        <w:t>2</w:t>
      </w:r>
      <w:r w:rsidRPr="00D41311">
        <w:rPr>
          <w:rFonts w:ascii="Arial" w:hAnsi="Arial" w:cs="Arial"/>
          <w:u w:val="single"/>
        </w:rPr>
        <w:t xml:space="preserve"> Mis</w:t>
      </w:r>
      <w:r w:rsidR="00D41311">
        <w:rPr>
          <w:rFonts w:ascii="Arial" w:hAnsi="Arial" w:cs="Arial"/>
          <w:u w:val="single"/>
        </w:rPr>
        <w:t>s</w:t>
      </w:r>
      <w:r w:rsidRPr="00D41311">
        <w:rPr>
          <w:rFonts w:ascii="Arial" w:hAnsi="Arial" w:cs="Arial"/>
          <w:u w:val="single"/>
        </w:rPr>
        <w:t xml:space="preserve">ion VISA : </w:t>
      </w:r>
    </w:p>
    <w:p w14:paraId="50356CF2" w14:textId="3D61324B" w:rsidR="00D41311" w:rsidRPr="00371D6B" w:rsidRDefault="00D41311" w:rsidP="00864D92">
      <w:pPr>
        <w:spacing w:before="80"/>
        <w:jc w:val="both"/>
        <w:rPr>
          <w:rFonts w:ascii="Arial" w:hAnsi="Arial" w:cs="Arial"/>
        </w:rPr>
      </w:pPr>
      <w:r>
        <w:rPr>
          <w:rFonts w:ascii="Arial" w:hAnsi="Arial" w:cs="Arial"/>
        </w:rPr>
        <w:t xml:space="preserve">Visa des </w:t>
      </w:r>
      <w:r w:rsidR="0017357A">
        <w:rPr>
          <w:rFonts w:ascii="Arial" w:hAnsi="Arial" w:cs="Arial"/>
        </w:rPr>
        <w:t>é</w:t>
      </w:r>
      <w:r>
        <w:rPr>
          <w:rFonts w:ascii="Arial" w:hAnsi="Arial" w:cs="Arial"/>
        </w:rPr>
        <w:t>tudes d’ex</w:t>
      </w:r>
      <w:r w:rsidR="0017357A">
        <w:rPr>
          <w:rFonts w:ascii="Arial" w:hAnsi="Arial" w:cs="Arial"/>
        </w:rPr>
        <w:t>é</w:t>
      </w:r>
      <w:r>
        <w:rPr>
          <w:rFonts w:ascii="Arial" w:hAnsi="Arial" w:cs="Arial"/>
        </w:rPr>
        <w:t>cutions.</w:t>
      </w:r>
    </w:p>
    <w:p w14:paraId="6BBA2ED5" w14:textId="77777777" w:rsidR="00D265A5" w:rsidRPr="00E26540" w:rsidRDefault="00D265A5" w:rsidP="00E26540">
      <w:pPr>
        <w:pStyle w:val="Titre2"/>
      </w:pPr>
      <w:bookmarkStart w:id="13" w:name="_Toc201564883"/>
      <w:r w:rsidRPr="00E26540">
        <w:t>ARTICLE 3 – CONDITIONS D’EXECUTION DES PRESTATIONS</w:t>
      </w:r>
      <w:bookmarkEnd w:id="13"/>
    </w:p>
    <w:p w14:paraId="5FEAAE1C" w14:textId="77777777" w:rsidR="00D265A5" w:rsidRPr="00371D6B" w:rsidRDefault="00D265A5" w:rsidP="00E26540">
      <w:pPr>
        <w:jc w:val="both"/>
        <w:rPr>
          <w:rFonts w:ascii="Arial" w:hAnsi="Arial" w:cs="Arial"/>
        </w:rPr>
      </w:pPr>
    </w:p>
    <w:p w14:paraId="49264A2E" w14:textId="460083E9" w:rsidR="00D265A5" w:rsidRDefault="00D265A5" w:rsidP="00E26540">
      <w:pPr>
        <w:pStyle w:val="Titre3"/>
        <w:spacing w:before="0" w:after="0"/>
      </w:pPr>
      <w:bookmarkStart w:id="14" w:name="_Toc201564884"/>
      <w:r w:rsidRPr="00E26540">
        <w:t>3.</w:t>
      </w:r>
      <w:r w:rsidR="00D66C6C" w:rsidRPr="00E26540">
        <w:t>1</w:t>
      </w:r>
      <w:r w:rsidRPr="00E26540">
        <w:t xml:space="preserve"> – H</w:t>
      </w:r>
      <w:r w:rsidR="00E26540">
        <w:t>oraire</w:t>
      </w:r>
      <w:bookmarkEnd w:id="14"/>
      <w:r w:rsidR="00ED2050">
        <w:t>s</w:t>
      </w:r>
    </w:p>
    <w:p w14:paraId="020758F1" w14:textId="77777777" w:rsidR="00E26540" w:rsidRPr="00E26540" w:rsidRDefault="00E26540" w:rsidP="00E26540"/>
    <w:p w14:paraId="153D2EB9" w14:textId="334FEF43" w:rsidR="00804641" w:rsidRPr="00371D6B" w:rsidRDefault="00B45066" w:rsidP="00E26540">
      <w:pPr>
        <w:jc w:val="both"/>
        <w:rPr>
          <w:rFonts w:ascii="Arial" w:hAnsi="Arial" w:cs="Arial"/>
          <w:b/>
          <w:bCs/>
        </w:rPr>
      </w:pPr>
      <w:r w:rsidRPr="00E26540">
        <w:rPr>
          <w:rFonts w:ascii="Arial" w:hAnsi="Arial" w:cs="Arial"/>
        </w:rPr>
        <w:t>Les</w:t>
      </w:r>
      <w:r w:rsidR="00804641" w:rsidRPr="00E26540">
        <w:rPr>
          <w:rFonts w:ascii="Arial" w:hAnsi="Arial" w:cs="Arial"/>
        </w:rPr>
        <w:t xml:space="preserve"> locaux </w:t>
      </w:r>
      <w:r w:rsidR="003C5F91" w:rsidRPr="00E26540">
        <w:rPr>
          <w:rFonts w:ascii="Arial" w:hAnsi="Arial" w:cs="Arial"/>
        </w:rPr>
        <w:t xml:space="preserve">sont </w:t>
      </w:r>
      <w:r w:rsidR="00804641" w:rsidRPr="00E26540">
        <w:rPr>
          <w:rFonts w:ascii="Arial" w:hAnsi="Arial" w:cs="Arial"/>
        </w:rPr>
        <w:t>accessibles entre 7h30 et 18h15 du lundi au vendredi</w:t>
      </w:r>
      <w:r w:rsidR="0010408E" w:rsidRPr="00E26540">
        <w:rPr>
          <w:rFonts w:ascii="Arial" w:hAnsi="Arial" w:cs="Arial"/>
        </w:rPr>
        <w:t>.</w:t>
      </w:r>
      <w:r w:rsidR="00804641" w:rsidRPr="00E26540">
        <w:rPr>
          <w:rFonts w:ascii="Arial" w:hAnsi="Arial" w:cs="Arial"/>
        </w:rPr>
        <w:t xml:space="preserve"> </w:t>
      </w:r>
    </w:p>
    <w:p w14:paraId="2951558C" w14:textId="77777777" w:rsidR="00B12401" w:rsidRPr="00371D6B" w:rsidRDefault="00B12401" w:rsidP="00E26540">
      <w:pPr>
        <w:jc w:val="both"/>
        <w:rPr>
          <w:rFonts w:ascii="Arial" w:hAnsi="Arial" w:cs="Arial"/>
          <w:sz w:val="18"/>
        </w:rPr>
      </w:pPr>
    </w:p>
    <w:p w14:paraId="708124D2" w14:textId="64BB73B5" w:rsidR="00D265A5" w:rsidRPr="00371D6B" w:rsidRDefault="00D265A5" w:rsidP="00080C86">
      <w:pPr>
        <w:pStyle w:val="Titre3"/>
        <w:spacing w:before="0" w:after="0"/>
        <w:rPr>
          <w:rFonts w:cs="Arial"/>
          <w:b w:val="0"/>
        </w:rPr>
      </w:pPr>
      <w:bookmarkStart w:id="15" w:name="_Toc201564885"/>
      <w:r w:rsidRPr="00080C86">
        <w:t>3.</w:t>
      </w:r>
      <w:r w:rsidR="00D66C6C" w:rsidRPr="00080C86">
        <w:t>2</w:t>
      </w:r>
      <w:r w:rsidRPr="00080C86">
        <w:t xml:space="preserve"> – </w:t>
      </w:r>
      <w:r w:rsidR="00080C86">
        <w:t>Information et communication</w:t>
      </w:r>
      <w:bookmarkEnd w:id="15"/>
    </w:p>
    <w:p w14:paraId="150A4D70" w14:textId="77777777" w:rsidR="00D827E0" w:rsidRPr="00A95F5C" w:rsidRDefault="00D827E0" w:rsidP="00E26540">
      <w:pPr>
        <w:pStyle w:val="Corpsdetexte"/>
        <w:rPr>
          <w:rFonts w:ascii="Arial" w:hAnsi="Arial" w:cs="Arial"/>
        </w:rPr>
      </w:pPr>
      <w:bookmarkStart w:id="16" w:name="_Toc120940705"/>
    </w:p>
    <w:p w14:paraId="2EF4337E" w14:textId="5484A1DD" w:rsidR="00A95F5C" w:rsidRPr="00A95F5C" w:rsidRDefault="00A95F5C" w:rsidP="00A95F5C">
      <w:pPr>
        <w:spacing w:before="80"/>
        <w:jc w:val="both"/>
        <w:rPr>
          <w:rFonts w:ascii="Arial" w:hAnsi="Arial" w:cs="Arial"/>
        </w:rPr>
      </w:pPr>
      <w:r w:rsidRPr="00A95F5C">
        <w:rPr>
          <w:rFonts w:ascii="Arial" w:hAnsi="Arial" w:cs="Arial"/>
        </w:rPr>
        <w:t>Dans le cadre de sa mission de suivi des travaux, le titulaire s’engage à assurer une information</w:t>
      </w:r>
      <w:r w:rsidRPr="00A95F5C">
        <w:rPr>
          <w:rFonts w:ascii="Arial" w:hAnsi="Arial" w:cs="Arial"/>
          <w:b/>
          <w:bCs/>
        </w:rPr>
        <w:t xml:space="preserve"> </w:t>
      </w:r>
      <w:r w:rsidRPr="00A95F5C">
        <w:rPr>
          <w:rFonts w:ascii="Arial" w:hAnsi="Arial" w:cs="Arial"/>
        </w:rPr>
        <w:t>continue</w:t>
      </w:r>
      <w:r w:rsidRPr="00A95F5C">
        <w:rPr>
          <w:rFonts w:ascii="Arial" w:hAnsi="Arial" w:cs="Arial"/>
          <w:b/>
          <w:bCs/>
        </w:rPr>
        <w:t xml:space="preserve"> </w:t>
      </w:r>
      <w:r w:rsidRPr="00A95F5C">
        <w:rPr>
          <w:rFonts w:ascii="Arial" w:hAnsi="Arial" w:cs="Arial"/>
        </w:rPr>
        <w:t>auprès du représentant du pouvoir adjudicateur.</w:t>
      </w:r>
    </w:p>
    <w:p w14:paraId="69682490" w14:textId="77777777" w:rsidR="00A95F5C" w:rsidRPr="00A95F5C" w:rsidRDefault="00A95F5C" w:rsidP="00A95F5C">
      <w:pPr>
        <w:spacing w:before="80"/>
        <w:jc w:val="both"/>
        <w:rPr>
          <w:rFonts w:ascii="Arial" w:hAnsi="Arial" w:cs="Arial"/>
        </w:rPr>
      </w:pPr>
      <w:r w:rsidRPr="00A95F5C">
        <w:rPr>
          <w:rFonts w:ascii="Arial" w:hAnsi="Arial" w:cs="Arial"/>
        </w:rPr>
        <w:t>À ce titre, il devra :</w:t>
      </w:r>
    </w:p>
    <w:p w14:paraId="5B4FA691" w14:textId="77777777" w:rsidR="00A95F5C" w:rsidRPr="00A95F5C" w:rsidRDefault="00A95F5C" w:rsidP="00A95F5C">
      <w:pPr>
        <w:pStyle w:val="Paragraphedeliste"/>
        <w:numPr>
          <w:ilvl w:val="0"/>
          <w:numId w:val="28"/>
        </w:numPr>
        <w:spacing w:before="80"/>
        <w:jc w:val="both"/>
        <w:rPr>
          <w:rFonts w:ascii="Arial" w:hAnsi="Arial" w:cs="Arial"/>
        </w:rPr>
      </w:pPr>
      <w:r w:rsidRPr="00A95F5C">
        <w:rPr>
          <w:rFonts w:ascii="Arial" w:hAnsi="Arial" w:cs="Arial"/>
        </w:rPr>
        <w:t>Informer immédiatement le représentant du pouvoir adjudicateur de tout événement, aléa, dysfonctionnement ou dérive susceptible d’impacter le bon déroulement des travaux, les délais contractuels, la conformité réglementaire ou les performances attendues ;</w:t>
      </w:r>
    </w:p>
    <w:p w14:paraId="19B5E4FD" w14:textId="77777777" w:rsidR="00A95F5C" w:rsidRPr="00A95F5C" w:rsidRDefault="00A95F5C" w:rsidP="00A95F5C">
      <w:pPr>
        <w:pStyle w:val="Paragraphedeliste"/>
        <w:numPr>
          <w:ilvl w:val="0"/>
          <w:numId w:val="28"/>
        </w:numPr>
        <w:spacing w:before="80"/>
        <w:jc w:val="both"/>
        <w:rPr>
          <w:rFonts w:ascii="Arial" w:hAnsi="Arial" w:cs="Arial"/>
        </w:rPr>
      </w:pPr>
      <w:r w:rsidRPr="00A95F5C">
        <w:rPr>
          <w:rFonts w:ascii="Arial" w:hAnsi="Arial" w:cs="Arial"/>
        </w:rPr>
        <w:t>Mettre en place un dispositif de communication efficace, permettant un échange fluide d’informations pendant toute la durée du chantier (réunions de chantier, comptes rendus réguliers, alertes par courriel ou téléphone en cas d’incident majeur) ;</w:t>
      </w:r>
    </w:p>
    <w:p w14:paraId="721E8F5B" w14:textId="77777777" w:rsidR="00A95F5C" w:rsidRPr="00A95F5C" w:rsidRDefault="00A95F5C" w:rsidP="00A95F5C">
      <w:pPr>
        <w:pStyle w:val="Paragraphedeliste"/>
        <w:numPr>
          <w:ilvl w:val="0"/>
          <w:numId w:val="28"/>
        </w:numPr>
        <w:spacing w:before="80"/>
        <w:jc w:val="both"/>
        <w:rPr>
          <w:rFonts w:ascii="Arial" w:hAnsi="Arial" w:cs="Arial"/>
        </w:rPr>
      </w:pPr>
      <w:r w:rsidRPr="00A95F5C">
        <w:rPr>
          <w:rFonts w:ascii="Arial" w:hAnsi="Arial" w:cs="Arial"/>
        </w:rPr>
        <w:lastRenderedPageBreak/>
        <w:t>Proposer sans délai, en cas de problème identifié, des mesures correctives adaptées, accompagnées d’un calendrier de mise en œuvre ;</w:t>
      </w:r>
    </w:p>
    <w:p w14:paraId="196E80E9" w14:textId="77777777" w:rsidR="00A95F5C" w:rsidRPr="00A95F5C" w:rsidRDefault="00A95F5C" w:rsidP="00A95F5C">
      <w:pPr>
        <w:pStyle w:val="Paragraphedeliste"/>
        <w:numPr>
          <w:ilvl w:val="0"/>
          <w:numId w:val="28"/>
        </w:numPr>
        <w:spacing w:before="80"/>
        <w:jc w:val="both"/>
        <w:rPr>
          <w:rFonts w:ascii="Arial" w:hAnsi="Arial" w:cs="Arial"/>
        </w:rPr>
      </w:pPr>
      <w:r w:rsidRPr="00A95F5C">
        <w:rPr>
          <w:rFonts w:ascii="Arial" w:hAnsi="Arial" w:cs="Arial"/>
        </w:rPr>
        <w:t>Documenter l’ensemble des incidents et actions correctives dans les rapports de suivi, transmis régulièrement au pouvoir adjudicateur.</w:t>
      </w:r>
    </w:p>
    <w:p w14:paraId="32B0492B" w14:textId="77777777" w:rsidR="00080C86" w:rsidRPr="00371D6B" w:rsidRDefault="00080C86" w:rsidP="00E26540">
      <w:pPr>
        <w:pStyle w:val="Corpsdetexte"/>
        <w:rPr>
          <w:rFonts w:ascii="Arial" w:hAnsi="Arial" w:cs="Arial"/>
        </w:rPr>
      </w:pPr>
    </w:p>
    <w:p w14:paraId="32F21384" w14:textId="77777777" w:rsidR="00080C86" w:rsidRDefault="00D265A5" w:rsidP="00E26540">
      <w:pPr>
        <w:pStyle w:val="Corpsdetexte"/>
        <w:rPr>
          <w:rFonts w:ascii="Arial" w:hAnsi="Arial" w:cs="Arial"/>
        </w:rPr>
      </w:pPr>
      <w:r w:rsidRPr="00371D6B">
        <w:rPr>
          <w:rFonts w:ascii="Arial" w:hAnsi="Arial" w:cs="Arial"/>
        </w:rPr>
        <w:t>Le</w:t>
      </w:r>
      <w:r w:rsidR="009679D2" w:rsidRPr="00371D6B">
        <w:rPr>
          <w:rFonts w:ascii="Arial" w:hAnsi="Arial" w:cs="Arial"/>
        </w:rPr>
        <w:t>s</w:t>
      </w:r>
      <w:r w:rsidRPr="00371D6B">
        <w:rPr>
          <w:rFonts w:ascii="Arial" w:hAnsi="Arial" w:cs="Arial"/>
        </w:rPr>
        <w:t xml:space="preserve"> destinataire</w:t>
      </w:r>
      <w:r w:rsidR="009679D2" w:rsidRPr="00371D6B">
        <w:rPr>
          <w:rFonts w:ascii="Arial" w:hAnsi="Arial" w:cs="Arial"/>
        </w:rPr>
        <w:t>s</w:t>
      </w:r>
      <w:r w:rsidRPr="00371D6B">
        <w:rPr>
          <w:rFonts w:ascii="Arial" w:hAnsi="Arial" w:cs="Arial"/>
        </w:rPr>
        <w:t xml:space="preserve"> de </w:t>
      </w:r>
      <w:r w:rsidR="009679D2" w:rsidRPr="00371D6B">
        <w:rPr>
          <w:rFonts w:ascii="Arial" w:hAnsi="Arial" w:cs="Arial"/>
        </w:rPr>
        <w:t>cette information permanente sont :</w:t>
      </w:r>
      <w:r w:rsidRPr="00371D6B">
        <w:rPr>
          <w:rFonts w:ascii="Arial" w:hAnsi="Arial" w:cs="Arial"/>
        </w:rPr>
        <w:t xml:space="preserve"> </w:t>
      </w:r>
    </w:p>
    <w:p w14:paraId="382969B0" w14:textId="76D4C637" w:rsidR="00080C86" w:rsidRDefault="00D265A5" w:rsidP="00E26540">
      <w:pPr>
        <w:pStyle w:val="Corpsdetexte"/>
        <w:rPr>
          <w:rFonts w:ascii="Arial" w:hAnsi="Arial" w:cs="Arial"/>
        </w:rPr>
      </w:pPr>
      <w:r w:rsidRPr="00371D6B">
        <w:rPr>
          <w:rFonts w:ascii="Arial" w:hAnsi="Arial" w:cs="Arial"/>
        </w:rPr>
        <w:t>Monsieur Pierre Cascalheira</w:t>
      </w:r>
      <w:r w:rsidR="009036F5">
        <w:rPr>
          <w:rFonts w:ascii="Arial" w:hAnsi="Arial" w:cs="Arial"/>
        </w:rPr>
        <w:t xml:space="preserve"> </w:t>
      </w:r>
      <w:r w:rsidR="009036F5" w:rsidRPr="00371D6B">
        <w:rPr>
          <w:rFonts w:ascii="Arial" w:hAnsi="Arial" w:cs="Arial"/>
        </w:rPr>
        <w:t xml:space="preserve">- </w:t>
      </w:r>
      <w:bookmarkStart w:id="17" w:name="_Hlk202775219"/>
      <w:r w:rsidR="009036F5" w:rsidRPr="00371D6B">
        <w:rPr>
          <w:rFonts w:ascii="Arial" w:hAnsi="Arial" w:cs="Arial"/>
        </w:rPr>
        <w:t>01.45.71.35.63</w:t>
      </w:r>
      <w:r w:rsidR="00080C86">
        <w:rPr>
          <w:rFonts w:ascii="Arial" w:hAnsi="Arial" w:cs="Arial"/>
        </w:rPr>
        <w:t xml:space="preserve"> </w:t>
      </w:r>
      <w:r w:rsidR="00B55E03" w:rsidRPr="00371D6B">
        <w:rPr>
          <w:rFonts w:ascii="Arial" w:hAnsi="Arial" w:cs="Arial"/>
        </w:rPr>
        <w:t>-</w:t>
      </w:r>
      <w:r w:rsidR="00080C86">
        <w:rPr>
          <w:rFonts w:ascii="Arial" w:hAnsi="Arial" w:cs="Arial"/>
        </w:rPr>
        <w:t xml:space="preserve"> </w:t>
      </w:r>
      <w:r w:rsidRPr="00371D6B">
        <w:rPr>
          <w:rFonts w:ascii="Arial" w:hAnsi="Arial" w:cs="Arial"/>
        </w:rPr>
        <w:t xml:space="preserve">mail : </w:t>
      </w:r>
      <w:hyperlink r:id="rId9" w:history="1">
        <w:r w:rsidR="00317C71" w:rsidRPr="00371D6B">
          <w:rPr>
            <w:rStyle w:val="Lienhypertexte"/>
            <w:rFonts w:ascii="Arial" w:hAnsi="Arial" w:cs="Arial"/>
          </w:rPr>
          <w:t>pierre.cascalheira@caf75.caf.fr</w:t>
        </w:r>
      </w:hyperlink>
      <w:bookmarkEnd w:id="17"/>
      <w:r w:rsidR="00317C71" w:rsidRPr="00371D6B">
        <w:rPr>
          <w:rFonts w:ascii="Arial" w:hAnsi="Arial" w:cs="Arial"/>
          <w:u w:val="single"/>
        </w:rPr>
        <w:t xml:space="preserve"> </w:t>
      </w:r>
    </w:p>
    <w:p w14:paraId="2E310849" w14:textId="449C0BF5" w:rsidR="00D265A5" w:rsidRPr="00371D6B" w:rsidRDefault="00B55E03" w:rsidP="00E26540">
      <w:pPr>
        <w:pStyle w:val="Corpsdetexte"/>
        <w:rPr>
          <w:rFonts w:ascii="Arial" w:hAnsi="Arial" w:cs="Arial"/>
        </w:rPr>
      </w:pPr>
      <w:r w:rsidRPr="00371D6B">
        <w:rPr>
          <w:rFonts w:ascii="Arial" w:hAnsi="Arial" w:cs="Arial"/>
        </w:rPr>
        <w:t xml:space="preserve">Monsieur Henri Ferreira - </w:t>
      </w:r>
      <w:bookmarkStart w:id="18" w:name="_Hlk202775247"/>
      <w:r w:rsidR="009679D2" w:rsidRPr="00371D6B">
        <w:rPr>
          <w:rFonts w:ascii="Arial" w:hAnsi="Arial" w:cs="Arial"/>
        </w:rPr>
        <w:t>01.45</w:t>
      </w:r>
      <w:r w:rsidRPr="00371D6B">
        <w:rPr>
          <w:rFonts w:ascii="Arial" w:hAnsi="Arial" w:cs="Arial"/>
        </w:rPr>
        <w:t>.71.21.8</w:t>
      </w:r>
      <w:r w:rsidR="009679D2" w:rsidRPr="00371D6B">
        <w:rPr>
          <w:rFonts w:ascii="Arial" w:hAnsi="Arial" w:cs="Arial"/>
        </w:rPr>
        <w:t>1</w:t>
      </w:r>
      <w:r w:rsidRPr="00371D6B">
        <w:rPr>
          <w:rFonts w:ascii="Arial" w:hAnsi="Arial" w:cs="Arial"/>
        </w:rPr>
        <w:t xml:space="preserve"> - mail : </w:t>
      </w:r>
      <w:hyperlink r:id="rId10" w:history="1">
        <w:r w:rsidR="00DB6289" w:rsidRPr="00371D6B">
          <w:rPr>
            <w:rStyle w:val="Lienhypertexte"/>
            <w:rFonts w:ascii="Arial" w:hAnsi="Arial" w:cs="Arial"/>
          </w:rPr>
          <w:t>henri.ferreira@caf75.caf.fr</w:t>
        </w:r>
      </w:hyperlink>
      <w:r w:rsidRPr="00371D6B">
        <w:rPr>
          <w:rFonts w:ascii="Arial" w:hAnsi="Arial" w:cs="Arial"/>
        </w:rPr>
        <w:t xml:space="preserve">, </w:t>
      </w:r>
      <w:bookmarkEnd w:id="16"/>
    </w:p>
    <w:p w14:paraId="783598A0" w14:textId="304C259B" w:rsidR="0053355E" w:rsidRPr="00371D6B" w:rsidRDefault="0053355E" w:rsidP="00E26540">
      <w:pPr>
        <w:jc w:val="both"/>
        <w:rPr>
          <w:rFonts w:ascii="Arial" w:hAnsi="Arial" w:cs="Arial"/>
          <w:sz w:val="28"/>
          <w:szCs w:val="28"/>
        </w:rPr>
      </w:pPr>
    </w:p>
    <w:p w14:paraId="3012EB15" w14:textId="45B6B669" w:rsidR="00D265A5" w:rsidRPr="00371D6B" w:rsidRDefault="00D265A5" w:rsidP="00080C86">
      <w:pPr>
        <w:pStyle w:val="Titre3"/>
        <w:spacing w:before="0" w:after="0"/>
        <w:rPr>
          <w:rFonts w:cs="Arial"/>
          <w:b w:val="0"/>
        </w:rPr>
      </w:pPr>
      <w:bookmarkStart w:id="19" w:name="_Toc201564886"/>
      <w:bookmarkEnd w:id="18"/>
      <w:r w:rsidRPr="00080C86">
        <w:t>3.</w:t>
      </w:r>
      <w:r w:rsidR="00D66C6C" w:rsidRPr="00080C86">
        <w:t>3</w:t>
      </w:r>
      <w:r w:rsidRPr="00080C86">
        <w:t xml:space="preserve"> – S</w:t>
      </w:r>
      <w:r w:rsidR="00080C86">
        <w:t>écurite</w:t>
      </w:r>
      <w:bookmarkEnd w:id="19"/>
    </w:p>
    <w:p w14:paraId="60D157F3" w14:textId="77777777" w:rsidR="00D265A5" w:rsidRPr="00371D6B" w:rsidRDefault="00D265A5" w:rsidP="00E26540">
      <w:pPr>
        <w:jc w:val="both"/>
        <w:rPr>
          <w:rFonts w:ascii="Arial" w:hAnsi="Arial" w:cs="Arial"/>
          <w:sz w:val="12"/>
        </w:rPr>
      </w:pPr>
    </w:p>
    <w:p w14:paraId="5A27DE84" w14:textId="058D6DAC" w:rsidR="00D265A5" w:rsidRPr="00371D6B" w:rsidRDefault="00D265A5" w:rsidP="00E26540">
      <w:pPr>
        <w:jc w:val="both"/>
        <w:rPr>
          <w:rFonts w:ascii="Arial" w:hAnsi="Arial" w:cs="Arial"/>
        </w:rPr>
      </w:pPr>
      <w:r w:rsidRPr="00371D6B">
        <w:rPr>
          <w:rFonts w:ascii="Arial" w:hAnsi="Arial" w:cs="Arial"/>
        </w:rPr>
        <w:t xml:space="preserve">Le personnel du titulaire devra porter une carte d’identité </w:t>
      </w:r>
      <w:r w:rsidR="00F62915" w:rsidRPr="00371D6B">
        <w:rPr>
          <w:rFonts w:ascii="Arial" w:hAnsi="Arial" w:cs="Arial"/>
        </w:rPr>
        <w:t xml:space="preserve">professionnelle ou </w:t>
      </w:r>
      <w:r w:rsidR="008B0069" w:rsidRPr="00371D6B">
        <w:rPr>
          <w:rFonts w:ascii="Arial" w:hAnsi="Arial" w:cs="Arial"/>
        </w:rPr>
        <w:t>d’une pièce</w:t>
      </w:r>
      <w:r w:rsidR="00F62915" w:rsidRPr="00371D6B">
        <w:rPr>
          <w:rFonts w:ascii="Arial" w:hAnsi="Arial" w:cs="Arial"/>
        </w:rPr>
        <w:t xml:space="preserve"> d’identité permettant </w:t>
      </w:r>
      <w:r w:rsidRPr="00371D6B">
        <w:rPr>
          <w:rFonts w:ascii="Arial" w:hAnsi="Arial" w:cs="Arial"/>
        </w:rPr>
        <w:t>d'identifier clairement l'entreprise.</w:t>
      </w:r>
    </w:p>
    <w:p w14:paraId="4690549B" w14:textId="77777777" w:rsidR="00D265A5" w:rsidRPr="00371D6B" w:rsidRDefault="00D265A5" w:rsidP="00E26540">
      <w:pPr>
        <w:jc w:val="both"/>
        <w:rPr>
          <w:rFonts w:ascii="Arial" w:hAnsi="Arial" w:cs="Arial"/>
          <w:sz w:val="12"/>
        </w:rPr>
      </w:pPr>
    </w:p>
    <w:p w14:paraId="69C31116" w14:textId="217F11BA" w:rsidR="00B408FC" w:rsidRPr="00371D6B" w:rsidRDefault="00D265A5" w:rsidP="00E26540">
      <w:pPr>
        <w:pStyle w:val="Textepardfaut"/>
        <w:tabs>
          <w:tab w:val="left" w:pos="284"/>
        </w:tabs>
        <w:jc w:val="both"/>
        <w:rPr>
          <w:rFonts w:ascii="Arial" w:hAnsi="Arial" w:cs="Arial"/>
          <w:sz w:val="20"/>
          <w:lang w:val="fr-FR"/>
        </w:rPr>
      </w:pPr>
      <w:r w:rsidRPr="00371D6B">
        <w:rPr>
          <w:rFonts w:ascii="Arial" w:hAnsi="Arial" w:cs="Arial"/>
          <w:sz w:val="20"/>
          <w:lang w:val="fr-FR"/>
        </w:rPr>
        <w:t xml:space="preserve">Il devra </w:t>
      </w:r>
      <w:r w:rsidR="001D5C21" w:rsidRPr="00371D6B">
        <w:rPr>
          <w:rFonts w:ascii="Arial" w:hAnsi="Arial" w:cs="Arial"/>
          <w:sz w:val="20"/>
          <w:lang w:val="fr-FR"/>
        </w:rPr>
        <w:t>entre autres</w:t>
      </w:r>
      <w:r w:rsidRPr="00371D6B">
        <w:rPr>
          <w:rFonts w:ascii="Arial" w:hAnsi="Arial" w:cs="Arial"/>
          <w:sz w:val="20"/>
          <w:lang w:val="fr-FR"/>
        </w:rPr>
        <w:t xml:space="preserve"> se conformer aux prescriptions du règlement intérieur de l'organisme et observer scrupuleusement les réglementations sur la sécurité publique (ERP, Code du Travail, Hygiène et Sécurité, </w:t>
      </w:r>
      <w:r w:rsidR="001D5C21" w:rsidRPr="00371D6B">
        <w:rPr>
          <w:rFonts w:ascii="Arial" w:hAnsi="Arial" w:cs="Arial"/>
          <w:sz w:val="20"/>
          <w:lang w:val="fr-FR"/>
        </w:rPr>
        <w:t>etc.…</w:t>
      </w:r>
      <w:r w:rsidRPr="00371D6B">
        <w:rPr>
          <w:rFonts w:ascii="Arial" w:hAnsi="Arial" w:cs="Arial"/>
          <w:sz w:val="20"/>
          <w:lang w:val="fr-FR"/>
        </w:rPr>
        <w:t>)</w:t>
      </w:r>
      <w:r w:rsidR="00ED2050">
        <w:rPr>
          <w:rFonts w:ascii="Arial" w:hAnsi="Arial" w:cs="Arial"/>
          <w:sz w:val="20"/>
          <w:lang w:val="fr-FR"/>
        </w:rPr>
        <w:t>.</w:t>
      </w:r>
    </w:p>
    <w:p w14:paraId="0BCD4D67" w14:textId="2098D062" w:rsidR="00080C86" w:rsidRPr="00ED2050" w:rsidRDefault="00080C86" w:rsidP="00ED2050">
      <w:pPr>
        <w:pStyle w:val="Titre3"/>
      </w:pPr>
      <w:bookmarkStart w:id="20" w:name="_Toc201564887"/>
      <w:r w:rsidRPr="00080C86">
        <w:t xml:space="preserve">3.4 </w:t>
      </w:r>
      <w:r>
        <w:t>–</w:t>
      </w:r>
      <w:r w:rsidRPr="00080C86">
        <w:t xml:space="preserve"> </w:t>
      </w:r>
      <w:r>
        <w:t>Competence</w:t>
      </w:r>
      <w:r w:rsidR="00ED2050">
        <w:t>s</w:t>
      </w:r>
      <w:r>
        <w:t xml:space="preserve"> du personnel</w:t>
      </w:r>
      <w:bookmarkEnd w:id="20"/>
    </w:p>
    <w:p w14:paraId="62458957" w14:textId="77777777" w:rsidR="00B83EFD" w:rsidRPr="00B83EFD" w:rsidRDefault="00B83EFD" w:rsidP="00ED2050">
      <w:pPr>
        <w:pStyle w:val="NormalWeb"/>
        <w:jc w:val="both"/>
        <w:rPr>
          <w:rFonts w:ascii="Arial" w:hAnsi="Arial" w:cs="Arial"/>
          <w:sz w:val="20"/>
          <w:szCs w:val="20"/>
        </w:rPr>
      </w:pPr>
      <w:r w:rsidRPr="00B83EFD">
        <w:rPr>
          <w:rFonts w:ascii="Arial" w:hAnsi="Arial" w:cs="Arial"/>
          <w:sz w:val="20"/>
          <w:szCs w:val="20"/>
        </w:rPr>
        <w:t>Le titulaire de la mission s’engage à mobiliser un personnel disposant des compétences techniques et professionnelles requises pour assurer la bonne exécution des prestations définies dans le présent CCTP.</w:t>
      </w:r>
    </w:p>
    <w:p w14:paraId="20B2C67E" w14:textId="77777777" w:rsidR="00B83EFD" w:rsidRPr="00B83EFD" w:rsidRDefault="00B83EFD" w:rsidP="00ED2050">
      <w:pPr>
        <w:pStyle w:val="NormalWeb"/>
        <w:jc w:val="both"/>
        <w:rPr>
          <w:rFonts w:ascii="Arial" w:hAnsi="Arial" w:cs="Arial"/>
          <w:sz w:val="20"/>
          <w:szCs w:val="20"/>
        </w:rPr>
      </w:pPr>
      <w:r w:rsidRPr="00B83EFD">
        <w:rPr>
          <w:rFonts w:ascii="Arial" w:hAnsi="Arial" w:cs="Arial"/>
          <w:sz w:val="20"/>
          <w:szCs w:val="20"/>
        </w:rPr>
        <w:t>À cet effet, il devra joindre à son offre :</w:t>
      </w:r>
    </w:p>
    <w:p w14:paraId="05759B3B" w14:textId="77777777" w:rsidR="00B83EFD" w:rsidRPr="00B83EFD" w:rsidRDefault="00B83EFD" w:rsidP="00ED2050">
      <w:pPr>
        <w:pStyle w:val="NormalWeb"/>
        <w:numPr>
          <w:ilvl w:val="0"/>
          <w:numId w:val="29"/>
        </w:numPr>
        <w:jc w:val="both"/>
        <w:rPr>
          <w:rFonts w:ascii="Arial" w:hAnsi="Arial" w:cs="Arial"/>
          <w:sz w:val="20"/>
          <w:szCs w:val="20"/>
        </w:rPr>
      </w:pPr>
      <w:r w:rsidRPr="00B83EFD">
        <w:rPr>
          <w:rFonts w:ascii="Arial" w:hAnsi="Arial" w:cs="Arial"/>
          <w:sz w:val="20"/>
          <w:szCs w:val="20"/>
        </w:rPr>
        <w:t xml:space="preserve">Les </w:t>
      </w:r>
      <w:r w:rsidRPr="00B83EFD">
        <w:rPr>
          <w:rStyle w:val="lev"/>
          <w:rFonts w:ascii="Arial" w:hAnsi="Arial" w:cs="Arial"/>
          <w:b w:val="0"/>
          <w:bCs w:val="0"/>
          <w:sz w:val="20"/>
          <w:szCs w:val="20"/>
        </w:rPr>
        <w:t>curriculums</w:t>
      </w:r>
      <w:r w:rsidRPr="00B83EFD">
        <w:rPr>
          <w:rStyle w:val="lev"/>
          <w:rFonts w:ascii="Arial" w:hAnsi="Arial" w:cs="Arial"/>
          <w:sz w:val="20"/>
          <w:szCs w:val="20"/>
        </w:rPr>
        <w:t xml:space="preserve"> </w:t>
      </w:r>
      <w:r w:rsidRPr="00B83EFD">
        <w:rPr>
          <w:rStyle w:val="lev"/>
          <w:rFonts w:ascii="Arial" w:hAnsi="Arial" w:cs="Arial"/>
          <w:b w:val="0"/>
          <w:bCs w:val="0"/>
          <w:sz w:val="20"/>
          <w:szCs w:val="20"/>
        </w:rPr>
        <w:t>vitae</w:t>
      </w:r>
      <w:r w:rsidRPr="00B83EFD">
        <w:rPr>
          <w:rFonts w:ascii="Arial" w:hAnsi="Arial" w:cs="Arial"/>
          <w:sz w:val="20"/>
          <w:szCs w:val="20"/>
        </w:rPr>
        <w:t xml:space="preserve"> détaillés du ou des intervenant(s) dédiés à la mission,</w:t>
      </w:r>
    </w:p>
    <w:p w14:paraId="0BD0D68B" w14:textId="77777777" w:rsidR="00B83EFD" w:rsidRPr="00B83EFD" w:rsidRDefault="00B83EFD" w:rsidP="00ED2050">
      <w:pPr>
        <w:pStyle w:val="NormalWeb"/>
        <w:numPr>
          <w:ilvl w:val="0"/>
          <w:numId w:val="29"/>
        </w:numPr>
        <w:jc w:val="both"/>
        <w:rPr>
          <w:rFonts w:ascii="Arial" w:hAnsi="Arial" w:cs="Arial"/>
          <w:sz w:val="20"/>
          <w:szCs w:val="20"/>
        </w:rPr>
      </w:pPr>
      <w:r w:rsidRPr="00B83EFD">
        <w:rPr>
          <w:rFonts w:ascii="Arial" w:hAnsi="Arial" w:cs="Arial"/>
          <w:sz w:val="20"/>
          <w:szCs w:val="20"/>
        </w:rPr>
        <w:t xml:space="preserve">Le curriculum vitae d’un </w:t>
      </w:r>
      <w:r w:rsidRPr="00B83EFD">
        <w:rPr>
          <w:rStyle w:val="lev"/>
          <w:rFonts w:ascii="Arial" w:hAnsi="Arial" w:cs="Arial"/>
          <w:b w:val="0"/>
          <w:bCs w:val="0"/>
          <w:sz w:val="20"/>
          <w:szCs w:val="20"/>
        </w:rPr>
        <w:t>suppléant</w:t>
      </w:r>
      <w:r w:rsidRPr="00B83EFD">
        <w:rPr>
          <w:rFonts w:ascii="Arial" w:hAnsi="Arial" w:cs="Arial"/>
          <w:sz w:val="20"/>
          <w:szCs w:val="20"/>
        </w:rPr>
        <w:t xml:space="preserve"> capable d’assurer la continuité de la mission en cas d’absence ou d’indisponibilité du ou des intervenant(s) principaux,</w:t>
      </w:r>
    </w:p>
    <w:p w14:paraId="65C33722" w14:textId="77777777" w:rsidR="00B83EFD" w:rsidRPr="00B83EFD" w:rsidRDefault="00B83EFD" w:rsidP="00ED2050">
      <w:pPr>
        <w:pStyle w:val="NormalWeb"/>
        <w:numPr>
          <w:ilvl w:val="0"/>
          <w:numId w:val="29"/>
        </w:numPr>
        <w:jc w:val="both"/>
        <w:rPr>
          <w:rFonts w:ascii="Arial" w:hAnsi="Arial" w:cs="Arial"/>
          <w:sz w:val="20"/>
          <w:szCs w:val="20"/>
        </w:rPr>
      </w:pPr>
      <w:r w:rsidRPr="00B83EFD">
        <w:rPr>
          <w:rFonts w:ascii="Arial" w:hAnsi="Arial" w:cs="Arial"/>
          <w:sz w:val="20"/>
          <w:szCs w:val="20"/>
        </w:rPr>
        <w:t xml:space="preserve">La </w:t>
      </w:r>
      <w:r w:rsidRPr="00B83EFD">
        <w:rPr>
          <w:rStyle w:val="lev"/>
          <w:rFonts w:ascii="Arial" w:hAnsi="Arial" w:cs="Arial"/>
          <w:b w:val="0"/>
          <w:bCs w:val="0"/>
          <w:sz w:val="20"/>
          <w:szCs w:val="20"/>
        </w:rPr>
        <w:t>liste</w:t>
      </w:r>
      <w:r w:rsidRPr="00B83EFD">
        <w:rPr>
          <w:rStyle w:val="lev"/>
          <w:rFonts w:ascii="Arial" w:hAnsi="Arial" w:cs="Arial"/>
          <w:sz w:val="20"/>
          <w:szCs w:val="20"/>
        </w:rPr>
        <w:t xml:space="preserve"> </w:t>
      </w:r>
      <w:r w:rsidRPr="00B83EFD">
        <w:rPr>
          <w:rStyle w:val="lev"/>
          <w:rFonts w:ascii="Arial" w:hAnsi="Arial" w:cs="Arial"/>
          <w:b w:val="0"/>
          <w:bCs w:val="0"/>
          <w:sz w:val="20"/>
          <w:szCs w:val="20"/>
        </w:rPr>
        <w:t>des</w:t>
      </w:r>
      <w:r w:rsidRPr="00B83EFD">
        <w:rPr>
          <w:rStyle w:val="lev"/>
          <w:rFonts w:ascii="Arial" w:hAnsi="Arial" w:cs="Arial"/>
          <w:sz w:val="20"/>
          <w:szCs w:val="20"/>
        </w:rPr>
        <w:t xml:space="preserve"> </w:t>
      </w:r>
      <w:r w:rsidRPr="00B83EFD">
        <w:rPr>
          <w:rStyle w:val="lev"/>
          <w:rFonts w:ascii="Arial" w:hAnsi="Arial" w:cs="Arial"/>
          <w:b w:val="0"/>
          <w:bCs w:val="0"/>
          <w:sz w:val="20"/>
          <w:szCs w:val="20"/>
        </w:rPr>
        <w:t>missions</w:t>
      </w:r>
      <w:r w:rsidRPr="00B83EFD">
        <w:rPr>
          <w:rStyle w:val="lev"/>
          <w:rFonts w:ascii="Arial" w:hAnsi="Arial" w:cs="Arial"/>
          <w:sz w:val="20"/>
          <w:szCs w:val="20"/>
        </w:rPr>
        <w:t xml:space="preserve"> </w:t>
      </w:r>
      <w:r w:rsidRPr="00B83EFD">
        <w:rPr>
          <w:rStyle w:val="lev"/>
          <w:rFonts w:ascii="Arial" w:hAnsi="Arial" w:cs="Arial"/>
          <w:b w:val="0"/>
          <w:bCs w:val="0"/>
          <w:sz w:val="20"/>
          <w:szCs w:val="20"/>
        </w:rPr>
        <w:t>comparables</w:t>
      </w:r>
      <w:r w:rsidRPr="00B83EFD">
        <w:rPr>
          <w:rFonts w:ascii="Arial" w:hAnsi="Arial" w:cs="Arial"/>
          <w:sz w:val="20"/>
          <w:szCs w:val="20"/>
        </w:rPr>
        <w:t xml:space="preserve"> déjà réalisées, mettant en évidence les expériences similaires en maîtrise d’œuvre GTB et/ou conformité réglementaire (décret BACS).</w:t>
      </w:r>
    </w:p>
    <w:p w14:paraId="0D270CBD" w14:textId="77777777" w:rsidR="00B83EFD" w:rsidRPr="00B83EFD" w:rsidRDefault="00B83EFD" w:rsidP="00ED2050">
      <w:pPr>
        <w:pStyle w:val="NormalWeb"/>
        <w:jc w:val="both"/>
        <w:rPr>
          <w:rFonts w:ascii="Arial" w:hAnsi="Arial" w:cs="Arial"/>
          <w:sz w:val="20"/>
          <w:szCs w:val="20"/>
        </w:rPr>
      </w:pPr>
      <w:r w:rsidRPr="00B83EFD">
        <w:rPr>
          <w:rFonts w:ascii="Arial" w:hAnsi="Arial" w:cs="Arial"/>
          <w:sz w:val="20"/>
          <w:szCs w:val="20"/>
        </w:rPr>
        <w:t>Ces documents permettront au pouvoir adjudicateur d’évaluer la pertinence et la capacité du titulaire à mener à bien la mission.</w:t>
      </w:r>
    </w:p>
    <w:p w14:paraId="1A1BCB6B" w14:textId="65CF7197" w:rsidR="00093432" w:rsidRDefault="00093432" w:rsidP="00B83EFD">
      <w:pPr>
        <w:pStyle w:val="Corpsdetexte2"/>
        <w:autoSpaceDE/>
        <w:autoSpaceDN/>
        <w:rPr>
          <w:rFonts w:ascii="Arial" w:hAnsi="Arial" w:cs="Arial"/>
          <w:sz w:val="16"/>
        </w:rPr>
      </w:pPr>
    </w:p>
    <w:sectPr w:rsidR="00093432" w:rsidSect="002137AF">
      <w:headerReference w:type="default" r:id="rId11"/>
      <w:footerReference w:type="default" r:id="rId12"/>
      <w:pgSz w:w="11906" w:h="16838"/>
      <w:pgMar w:top="1417" w:right="1417" w:bottom="851" w:left="1417" w:header="720"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8988" w14:textId="77777777" w:rsidR="00CB71BE" w:rsidRDefault="00CB71BE">
      <w:r>
        <w:separator/>
      </w:r>
    </w:p>
  </w:endnote>
  <w:endnote w:type="continuationSeparator" w:id="0">
    <w:p w14:paraId="3B24A1F8" w14:textId="77777777" w:rsidR="00CB71BE" w:rsidRDefault="00CB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8856" w14:textId="1ECA97A7" w:rsidR="002137AF" w:rsidRPr="002137AF" w:rsidRDefault="002137AF" w:rsidP="002137AF">
    <w:pPr>
      <w:pStyle w:val="Pieddepage"/>
      <w:rPr>
        <w:rFonts w:ascii="Arial" w:hAnsi="Arial" w:cs="Arial"/>
      </w:rPr>
    </w:pPr>
    <w:r w:rsidRPr="002137AF">
      <w:rPr>
        <w:rFonts w:ascii="Arial" w:hAnsi="Arial" w:cs="Arial"/>
      </w:rPr>
      <w:t>CCTP – MA 03-2025</w:t>
    </w:r>
    <w:r w:rsidRPr="002137AF">
      <w:rPr>
        <w:rFonts w:ascii="Arial" w:hAnsi="Arial" w:cs="Arial"/>
      </w:rPr>
      <w:tab/>
    </w:r>
    <w:r w:rsidRPr="002137AF">
      <w:rPr>
        <w:rFonts w:ascii="Arial" w:hAnsi="Arial" w:cs="Arial"/>
      </w:rPr>
      <w:tab/>
    </w:r>
    <w:sdt>
      <w:sdtPr>
        <w:rPr>
          <w:rFonts w:ascii="Arial" w:hAnsi="Arial" w:cs="Arial"/>
        </w:rPr>
        <w:id w:val="-452867033"/>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r w:rsidRPr="002137AF">
              <w:rPr>
                <w:rFonts w:ascii="Arial" w:hAnsi="Arial" w:cs="Arial"/>
              </w:rPr>
              <w:t xml:space="preserve">Page </w:t>
            </w:r>
            <w:r w:rsidRPr="002137AF">
              <w:rPr>
                <w:rFonts w:ascii="Arial" w:hAnsi="Arial" w:cs="Arial"/>
                <w:b/>
                <w:bCs/>
                <w:sz w:val="24"/>
                <w:szCs w:val="24"/>
              </w:rPr>
              <w:fldChar w:fldCharType="begin"/>
            </w:r>
            <w:r w:rsidRPr="002137AF">
              <w:rPr>
                <w:rFonts w:ascii="Arial" w:hAnsi="Arial" w:cs="Arial"/>
                <w:b/>
                <w:bCs/>
              </w:rPr>
              <w:instrText>PAGE</w:instrText>
            </w:r>
            <w:r w:rsidRPr="002137AF">
              <w:rPr>
                <w:rFonts w:ascii="Arial" w:hAnsi="Arial" w:cs="Arial"/>
                <w:b/>
                <w:bCs/>
                <w:sz w:val="24"/>
                <w:szCs w:val="24"/>
              </w:rPr>
              <w:fldChar w:fldCharType="separate"/>
            </w:r>
            <w:r w:rsidRPr="002137AF">
              <w:rPr>
                <w:rFonts w:ascii="Arial" w:hAnsi="Arial" w:cs="Arial"/>
                <w:b/>
                <w:bCs/>
              </w:rPr>
              <w:t>2</w:t>
            </w:r>
            <w:r w:rsidRPr="002137AF">
              <w:rPr>
                <w:rFonts w:ascii="Arial" w:hAnsi="Arial" w:cs="Arial"/>
                <w:b/>
                <w:bCs/>
                <w:sz w:val="24"/>
                <w:szCs w:val="24"/>
              </w:rPr>
              <w:fldChar w:fldCharType="end"/>
            </w:r>
            <w:r w:rsidRPr="002137AF">
              <w:rPr>
                <w:rFonts w:ascii="Arial" w:hAnsi="Arial" w:cs="Arial"/>
              </w:rPr>
              <w:t xml:space="preserve"> sur </w:t>
            </w:r>
            <w:r w:rsidRPr="002137AF">
              <w:rPr>
                <w:rFonts w:ascii="Arial" w:hAnsi="Arial" w:cs="Arial"/>
                <w:b/>
                <w:bCs/>
                <w:sz w:val="24"/>
                <w:szCs w:val="24"/>
              </w:rPr>
              <w:fldChar w:fldCharType="begin"/>
            </w:r>
            <w:r w:rsidRPr="002137AF">
              <w:rPr>
                <w:rFonts w:ascii="Arial" w:hAnsi="Arial" w:cs="Arial"/>
                <w:b/>
                <w:bCs/>
              </w:rPr>
              <w:instrText>NUMPAGES</w:instrText>
            </w:r>
            <w:r w:rsidRPr="002137AF">
              <w:rPr>
                <w:rFonts w:ascii="Arial" w:hAnsi="Arial" w:cs="Arial"/>
                <w:b/>
                <w:bCs/>
                <w:sz w:val="24"/>
                <w:szCs w:val="24"/>
              </w:rPr>
              <w:fldChar w:fldCharType="separate"/>
            </w:r>
            <w:r w:rsidRPr="002137AF">
              <w:rPr>
                <w:rFonts w:ascii="Arial" w:hAnsi="Arial" w:cs="Arial"/>
                <w:b/>
                <w:bCs/>
              </w:rPr>
              <w:t>2</w:t>
            </w:r>
            <w:r w:rsidRPr="002137AF">
              <w:rPr>
                <w:rFonts w:ascii="Arial" w:hAnsi="Arial" w:cs="Arial"/>
                <w:b/>
                <w:bCs/>
                <w:sz w:val="24"/>
                <w:szCs w:val="24"/>
              </w:rPr>
              <w:fldChar w:fldCharType="end"/>
            </w:r>
          </w:sdtContent>
        </w:sdt>
      </w:sdtContent>
    </w:sdt>
  </w:p>
  <w:p w14:paraId="5294A734" w14:textId="5CF28795" w:rsidR="00371D6B" w:rsidRPr="002137AF" w:rsidRDefault="00371D6B" w:rsidP="002137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DFC91" w14:textId="77777777" w:rsidR="00CB71BE" w:rsidRDefault="00CB71BE">
      <w:r>
        <w:separator/>
      </w:r>
    </w:p>
  </w:footnote>
  <w:footnote w:type="continuationSeparator" w:id="0">
    <w:p w14:paraId="66D03261" w14:textId="77777777" w:rsidR="00CB71BE" w:rsidRDefault="00CB7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9D44" w14:textId="77777777" w:rsidR="00371D6B" w:rsidRPr="00371D6B" w:rsidRDefault="00371D6B" w:rsidP="00371D6B">
    <w:pPr>
      <w:widowControl w:val="0"/>
      <w:tabs>
        <w:tab w:val="center" w:pos="4536"/>
        <w:tab w:val="right" w:pos="9781"/>
      </w:tabs>
      <w:ind w:left="851"/>
      <w:rPr>
        <w:rFonts w:ascii="Arial" w:hAnsi="Arial" w:cs="Arial"/>
        <w:b/>
        <w:bCs/>
        <w:sz w:val="16"/>
        <w:szCs w:val="16"/>
      </w:rPr>
    </w:pPr>
    <w:bookmarkStart w:id="21" w:name="_Hlk200716548"/>
    <w:r w:rsidRPr="00371D6B">
      <w:rPr>
        <w:rFonts w:ascii="Arial" w:hAnsi="Arial" w:cs="Arial"/>
        <w:b/>
        <w:bCs/>
        <w:sz w:val="16"/>
        <w:szCs w:val="16"/>
      </w:rPr>
      <w:t>DIRECTION SUPPORTS, OUTILS ET SOLIDARITE</w:t>
    </w:r>
  </w:p>
  <w:p w14:paraId="00C62B60" w14:textId="77777777" w:rsidR="00371D6B" w:rsidRPr="00371D6B" w:rsidRDefault="00371D6B" w:rsidP="00371D6B">
    <w:pPr>
      <w:widowControl w:val="0"/>
      <w:tabs>
        <w:tab w:val="center" w:pos="4536"/>
        <w:tab w:val="right" w:pos="9072"/>
      </w:tabs>
      <w:ind w:left="851"/>
      <w:rPr>
        <w:rFonts w:ascii="Arial" w:hAnsi="Arial" w:cs="Arial"/>
      </w:rPr>
    </w:pPr>
    <w:r w:rsidRPr="00371D6B">
      <w:rPr>
        <w:rFonts w:ascii="Arial" w:hAnsi="Arial" w:cs="Arial"/>
        <w:b/>
        <w:bCs/>
        <w:sz w:val="16"/>
        <w:szCs w:val="16"/>
      </w:rPr>
      <w:t>BUREAU DES MARCHES</w:t>
    </w:r>
  </w:p>
  <w:p w14:paraId="4D7AA40B" w14:textId="77777777" w:rsidR="00371D6B" w:rsidRPr="007D303F" w:rsidRDefault="00371D6B" w:rsidP="00371D6B">
    <w:pPr>
      <w:widowControl w:val="0"/>
      <w:tabs>
        <w:tab w:val="center" w:pos="4146"/>
        <w:tab w:val="center" w:pos="4536"/>
        <w:tab w:val="right" w:pos="6839"/>
        <w:tab w:val="right" w:pos="9072"/>
      </w:tabs>
      <w:jc w:val="right"/>
      <w:rPr>
        <w:rFonts w:cs="Arial"/>
        <w:b/>
        <w:bCs/>
      </w:rPr>
    </w:pPr>
  </w:p>
  <w:p w14:paraId="74F40D3D" w14:textId="77777777" w:rsidR="00371D6B" w:rsidRPr="007D303F" w:rsidRDefault="00371D6B" w:rsidP="00371D6B">
    <w:pPr>
      <w:widowControl w:val="0"/>
      <w:tabs>
        <w:tab w:val="center" w:pos="4146"/>
        <w:tab w:val="center" w:pos="4536"/>
        <w:tab w:val="right" w:pos="6839"/>
        <w:tab w:val="right" w:pos="9072"/>
      </w:tabs>
      <w:jc w:val="right"/>
      <w:rPr>
        <w:rFonts w:cs="Arial"/>
        <w:b/>
        <w:bCs/>
      </w:rPr>
    </w:pPr>
    <w:r w:rsidRPr="007D303F">
      <w:rPr>
        <w:rFonts w:cs="Arial"/>
        <w:b/>
        <w:bCs/>
        <w:noProof/>
      </w:rPr>
      <mc:AlternateContent>
        <mc:Choice Requires="wpg">
          <w:drawing>
            <wp:anchor distT="0" distB="0" distL="114300" distR="114300" simplePos="0" relativeHeight="251659264" behindDoc="0" locked="0" layoutInCell="1" allowOverlap="1" wp14:anchorId="64EBEB00" wp14:editId="49A341D5">
              <wp:simplePos x="0" y="0"/>
              <wp:positionH relativeFrom="page">
                <wp:posOffset>0</wp:posOffset>
              </wp:positionH>
              <wp:positionV relativeFrom="page">
                <wp:posOffset>247650</wp:posOffset>
              </wp:positionV>
              <wp:extent cx="7560310" cy="1256030"/>
              <wp:effectExtent l="0" t="0" r="2540" b="1270"/>
              <wp:wrapNone/>
              <wp:docPr id="1974780785" name="Groupe 197478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421305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208104626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2041449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0A8963CF" id="Groupe 1974780785"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">
                <v:imagedata r:id="rId4" o:title=""/>
              </v:shape>
              <w10:wrap anchorx="page" anchory="page"/>
            </v:group>
          </w:pict>
        </mc:Fallback>
      </mc:AlternateContent>
    </w:r>
  </w:p>
  <w:p w14:paraId="51ACE142" w14:textId="77777777" w:rsidR="00371D6B" w:rsidRPr="007D303F" w:rsidRDefault="00371D6B" w:rsidP="00371D6B">
    <w:pPr>
      <w:widowControl w:val="0"/>
      <w:tabs>
        <w:tab w:val="right" w:pos="9072"/>
      </w:tabs>
      <w:ind w:left="-2552" w:hanging="709"/>
      <w:rPr>
        <w:rFonts w:cs="Arial"/>
        <w:b/>
        <w:sz w:val="16"/>
        <w:szCs w:val="16"/>
      </w:rPr>
    </w:pPr>
  </w:p>
  <w:p w14:paraId="704A83CE" w14:textId="77777777" w:rsidR="00371D6B" w:rsidRPr="007D303F" w:rsidRDefault="00371D6B" w:rsidP="00371D6B">
    <w:pPr>
      <w:widowControl w:val="0"/>
      <w:tabs>
        <w:tab w:val="center" w:pos="4536"/>
        <w:tab w:val="right" w:pos="9072"/>
      </w:tabs>
      <w:rPr>
        <w:rFonts w:cs="Arial"/>
      </w:rPr>
    </w:pPr>
  </w:p>
  <w:bookmarkEnd w:id="21"/>
  <w:p w14:paraId="75AF6613" w14:textId="77777777" w:rsidR="00371D6B" w:rsidRPr="007D303F" w:rsidRDefault="00371D6B" w:rsidP="00371D6B">
    <w:pPr>
      <w:pStyle w:val="En-tte"/>
    </w:pPr>
  </w:p>
  <w:p w14:paraId="653402AD" w14:textId="1EA8FEED" w:rsidR="00755A3C" w:rsidRPr="00371D6B" w:rsidRDefault="00755A3C" w:rsidP="00371D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C2E4B8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6DE2D38"/>
    <w:multiLevelType w:val="singleLevel"/>
    <w:tmpl w:val="37BEDF1E"/>
    <w:lvl w:ilvl="0">
      <w:start w:val="2"/>
      <w:numFmt w:val="bullet"/>
      <w:lvlText w:val="-"/>
      <w:lvlJc w:val="left"/>
      <w:pPr>
        <w:ind w:left="720" w:hanging="360"/>
      </w:pPr>
      <w:rPr>
        <w:rFonts w:ascii="Arial" w:eastAsia="Times New Roman" w:hAnsi="Arial" w:hint="default"/>
      </w:rPr>
    </w:lvl>
  </w:abstractNum>
  <w:abstractNum w:abstractNumId="2" w15:restartNumberingAfterBreak="0">
    <w:nsid w:val="07F275A8"/>
    <w:multiLevelType w:val="hybridMultilevel"/>
    <w:tmpl w:val="D07E2356"/>
    <w:lvl w:ilvl="0" w:tplc="04D4AF5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B36583"/>
    <w:multiLevelType w:val="multilevel"/>
    <w:tmpl w:val="2BB0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C2149"/>
    <w:multiLevelType w:val="multilevel"/>
    <w:tmpl w:val="638C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104CD9"/>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 w15:restartNumberingAfterBreak="0">
    <w:nsid w:val="1BB76ED8"/>
    <w:multiLevelType w:val="hybridMultilevel"/>
    <w:tmpl w:val="4FB4112E"/>
    <w:lvl w:ilvl="0" w:tplc="3140F53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617D2"/>
    <w:multiLevelType w:val="multilevel"/>
    <w:tmpl w:val="2F76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512DA3"/>
    <w:multiLevelType w:val="singleLevel"/>
    <w:tmpl w:val="596C0ED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F9B0D47"/>
    <w:multiLevelType w:val="multilevel"/>
    <w:tmpl w:val="321A9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31473B"/>
    <w:multiLevelType w:val="singleLevel"/>
    <w:tmpl w:val="040C000B"/>
    <w:lvl w:ilvl="0">
      <w:start w:val="1"/>
      <w:numFmt w:val="bullet"/>
      <w:lvlText w:val=""/>
      <w:lvlJc w:val="left"/>
      <w:pPr>
        <w:ind w:left="720" w:hanging="360"/>
      </w:pPr>
      <w:rPr>
        <w:rFonts w:ascii="Wingdings" w:hAnsi="Wingdings" w:hint="default"/>
      </w:rPr>
    </w:lvl>
  </w:abstractNum>
  <w:abstractNum w:abstractNumId="11" w15:restartNumberingAfterBreak="0">
    <w:nsid w:val="3AD25C3C"/>
    <w:multiLevelType w:val="hybridMultilevel"/>
    <w:tmpl w:val="6AC0A58A"/>
    <w:lvl w:ilvl="0" w:tplc="1FE04B5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54185E"/>
    <w:multiLevelType w:val="multilevel"/>
    <w:tmpl w:val="0338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1445E8"/>
    <w:multiLevelType w:val="hybridMultilevel"/>
    <w:tmpl w:val="2EC82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307818"/>
    <w:multiLevelType w:val="singleLevel"/>
    <w:tmpl w:val="3140F53C"/>
    <w:lvl w:ilvl="0">
      <w:numFmt w:val="bullet"/>
      <w:lvlText w:val="-"/>
      <w:lvlJc w:val="left"/>
      <w:pPr>
        <w:tabs>
          <w:tab w:val="num" w:pos="360"/>
        </w:tabs>
        <w:ind w:left="340" w:hanging="340"/>
      </w:pPr>
      <w:rPr>
        <w:rFonts w:hint="default"/>
      </w:rPr>
    </w:lvl>
  </w:abstractNum>
  <w:abstractNum w:abstractNumId="15" w15:restartNumberingAfterBreak="0">
    <w:nsid w:val="4EF431ED"/>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6" w15:restartNumberingAfterBreak="0">
    <w:nsid w:val="52668C66"/>
    <w:multiLevelType w:val="hybridMultilevel"/>
    <w:tmpl w:val="C87CE9B2"/>
    <w:lvl w:ilvl="0" w:tplc="DE8E694E">
      <w:start w:val="1"/>
      <w:numFmt w:val="bullet"/>
      <w:lvlText w:val=""/>
      <w:lvlJc w:val="left"/>
      <w:pPr>
        <w:ind w:left="720" w:hanging="360"/>
      </w:pPr>
      <w:rPr>
        <w:rFonts w:ascii="Symbol" w:hAnsi="Symbol" w:hint="default"/>
      </w:rPr>
    </w:lvl>
    <w:lvl w:ilvl="1" w:tplc="5F1622CC">
      <w:start w:val="1"/>
      <w:numFmt w:val="lowerLetter"/>
      <w:lvlText w:val="%2."/>
      <w:lvlJc w:val="left"/>
      <w:pPr>
        <w:ind w:left="1440" w:hanging="360"/>
      </w:pPr>
    </w:lvl>
    <w:lvl w:ilvl="2" w:tplc="328818B2">
      <w:start w:val="1"/>
      <w:numFmt w:val="lowerRoman"/>
      <w:lvlText w:val="%3."/>
      <w:lvlJc w:val="right"/>
      <w:pPr>
        <w:ind w:left="2160" w:hanging="180"/>
      </w:pPr>
    </w:lvl>
    <w:lvl w:ilvl="3" w:tplc="B192A6A8">
      <w:start w:val="1"/>
      <w:numFmt w:val="decimal"/>
      <w:lvlText w:val="%4."/>
      <w:lvlJc w:val="left"/>
      <w:pPr>
        <w:ind w:left="2880" w:hanging="360"/>
      </w:pPr>
    </w:lvl>
    <w:lvl w:ilvl="4" w:tplc="F8F204F4">
      <w:start w:val="1"/>
      <w:numFmt w:val="lowerLetter"/>
      <w:lvlText w:val="%5."/>
      <w:lvlJc w:val="left"/>
      <w:pPr>
        <w:ind w:left="3600" w:hanging="360"/>
      </w:pPr>
    </w:lvl>
    <w:lvl w:ilvl="5" w:tplc="5B9A7828">
      <w:start w:val="1"/>
      <w:numFmt w:val="lowerRoman"/>
      <w:lvlText w:val="%6."/>
      <w:lvlJc w:val="right"/>
      <w:pPr>
        <w:ind w:left="4320" w:hanging="180"/>
      </w:pPr>
    </w:lvl>
    <w:lvl w:ilvl="6" w:tplc="0FE4F2B6">
      <w:start w:val="1"/>
      <w:numFmt w:val="decimal"/>
      <w:lvlText w:val="%7."/>
      <w:lvlJc w:val="left"/>
      <w:pPr>
        <w:ind w:left="5040" w:hanging="360"/>
      </w:pPr>
    </w:lvl>
    <w:lvl w:ilvl="7" w:tplc="E8C2F0D4">
      <w:start w:val="1"/>
      <w:numFmt w:val="lowerLetter"/>
      <w:lvlText w:val="%8."/>
      <w:lvlJc w:val="left"/>
      <w:pPr>
        <w:ind w:left="5760" w:hanging="360"/>
      </w:pPr>
    </w:lvl>
    <w:lvl w:ilvl="8" w:tplc="97DA2810">
      <w:start w:val="1"/>
      <w:numFmt w:val="lowerRoman"/>
      <w:lvlText w:val="%9."/>
      <w:lvlJc w:val="right"/>
      <w:pPr>
        <w:ind w:left="6480" w:hanging="180"/>
      </w:pPr>
    </w:lvl>
  </w:abstractNum>
  <w:abstractNum w:abstractNumId="17" w15:restartNumberingAfterBreak="0">
    <w:nsid w:val="53437162"/>
    <w:multiLevelType w:val="hybridMultilevel"/>
    <w:tmpl w:val="32624464"/>
    <w:lvl w:ilvl="0" w:tplc="3140F53C">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E7CCFF"/>
    <w:multiLevelType w:val="hybridMultilevel"/>
    <w:tmpl w:val="53E4DEBA"/>
    <w:lvl w:ilvl="0" w:tplc="309E90CC">
      <w:start w:val="1"/>
      <w:numFmt w:val="decimal"/>
      <w:lvlText w:val="%1."/>
      <w:lvlJc w:val="left"/>
      <w:pPr>
        <w:ind w:left="1080" w:hanging="360"/>
      </w:pPr>
    </w:lvl>
    <w:lvl w:ilvl="1" w:tplc="8FE83AF0">
      <w:start w:val="1"/>
      <w:numFmt w:val="lowerLetter"/>
      <w:lvlText w:val="%2."/>
      <w:lvlJc w:val="left"/>
      <w:pPr>
        <w:ind w:left="1800" w:hanging="360"/>
      </w:pPr>
    </w:lvl>
    <w:lvl w:ilvl="2" w:tplc="7A466B98">
      <w:start w:val="1"/>
      <w:numFmt w:val="lowerRoman"/>
      <w:lvlText w:val="%3."/>
      <w:lvlJc w:val="right"/>
      <w:pPr>
        <w:ind w:left="2520" w:hanging="180"/>
      </w:pPr>
    </w:lvl>
    <w:lvl w:ilvl="3" w:tplc="1046C03C">
      <w:start w:val="1"/>
      <w:numFmt w:val="decimal"/>
      <w:lvlText w:val="%4."/>
      <w:lvlJc w:val="left"/>
      <w:pPr>
        <w:ind w:left="3240" w:hanging="360"/>
      </w:pPr>
    </w:lvl>
    <w:lvl w:ilvl="4" w:tplc="2DB27B5C">
      <w:start w:val="1"/>
      <w:numFmt w:val="lowerLetter"/>
      <w:lvlText w:val="%5."/>
      <w:lvlJc w:val="left"/>
      <w:pPr>
        <w:ind w:left="3960" w:hanging="360"/>
      </w:pPr>
    </w:lvl>
    <w:lvl w:ilvl="5" w:tplc="1974EEDE">
      <w:start w:val="1"/>
      <w:numFmt w:val="lowerRoman"/>
      <w:lvlText w:val="%6."/>
      <w:lvlJc w:val="right"/>
      <w:pPr>
        <w:ind w:left="4680" w:hanging="180"/>
      </w:pPr>
    </w:lvl>
    <w:lvl w:ilvl="6" w:tplc="5586775C">
      <w:start w:val="1"/>
      <w:numFmt w:val="decimal"/>
      <w:lvlText w:val="%7."/>
      <w:lvlJc w:val="left"/>
      <w:pPr>
        <w:ind w:left="5400" w:hanging="360"/>
      </w:pPr>
    </w:lvl>
    <w:lvl w:ilvl="7" w:tplc="8174D440">
      <w:start w:val="1"/>
      <w:numFmt w:val="lowerLetter"/>
      <w:lvlText w:val="%8."/>
      <w:lvlJc w:val="left"/>
      <w:pPr>
        <w:ind w:left="6120" w:hanging="360"/>
      </w:pPr>
    </w:lvl>
    <w:lvl w:ilvl="8" w:tplc="343EA2B2">
      <w:start w:val="1"/>
      <w:numFmt w:val="lowerRoman"/>
      <w:lvlText w:val="%9."/>
      <w:lvlJc w:val="right"/>
      <w:pPr>
        <w:ind w:left="6840" w:hanging="180"/>
      </w:pPr>
    </w:lvl>
  </w:abstractNum>
  <w:abstractNum w:abstractNumId="19" w15:restartNumberingAfterBreak="0">
    <w:nsid w:val="5C881209"/>
    <w:multiLevelType w:val="singleLevel"/>
    <w:tmpl w:val="84E0162A"/>
    <w:lvl w:ilvl="0">
      <w:numFmt w:val="bullet"/>
      <w:lvlText w:val="-"/>
      <w:lvlJc w:val="left"/>
      <w:pPr>
        <w:ind w:left="360" w:hanging="360"/>
      </w:pPr>
      <w:rPr>
        <w:rFonts w:ascii="Times New Roman" w:hAnsi="Times New Roman" w:hint="default"/>
      </w:rPr>
    </w:lvl>
  </w:abstractNum>
  <w:abstractNum w:abstractNumId="20" w15:restartNumberingAfterBreak="0">
    <w:nsid w:val="61123753"/>
    <w:multiLevelType w:val="hybridMultilevel"/>
    <w:tmpl w:val="593CD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640BD2"/>
    <w:multiLevelType w:val="hybridMultilevel"/>
    <w:tmpl w:val="AECE9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FB2D5C"/>
    <w:multiLevelType w:val="hybridMultilevel"/>
    <w:tmpl w:val="B6E8976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0644D4"/>
    <w:multiLevelType w:val="multilevel"/>
    <w:tmpl w:val="97CC1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D5090B"/>
    <w:multiLevelType w:val="multilevel"/>
    <w:tmpl w:val="52B8D1EE"/>
    <w:lvl w:ilvl="0">
      <w:start w:val="1"/>
      <w:numFmt w:val="decimal"/>
      <w:pStyle w:val="Titre11"/>
      <w:lvlText w:val="%1."/>
      <w:lvlJc w:val="left"/>
      <w:pPr>
        <w:ind w:left="786" w:hanging="360"/>
      </w:pPr>
      <w:rPr>
        <w:sz w:val="22"/>
        <w:szCs w:val="22"/>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ascii="Arial" w:hAnsi="Arial" w:cs="Arial" w:hint="default"/>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12311BB"/>
    <w:multiLevelType w:val="hybridMultilevel"/>
    <w:tmpl w:val="C3F67006"/>
    <w:lvl w:ilvl="0" w:tplc="3140F53C">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99772EE"/>
    <w:multiLevelType w:val="hybridMultilevel"/>
    <w:tmpl w:val="EDF8C32A"/>
    <w:lvl w:ilvl="0" w:tplc="3140F53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7612B7"/>
    <w:multiLevelType w:val="multilevel"/>
    <w:tmpl w:val="3840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7134811">
    <w:abstractNumId w:val="18"/>
  </w:num>
  <w:num w:numId="2" w16cid:durableId="572159495">
    <w:abstractNumId w:val="16"/>
  </w:num>
  <w:num w:numId="3" w16cid:durableId="1520580792">
    <w:abstractNumId w:val="0"/>
  </w:num>
  <w:num w:numId="4" w16cid:durableId="579142279">
    <w:abstractNumId w:val="14"/>
  </w:num>
  <w:num w:numId="5" w16cid:durableId="1963726991">
    <w:abstractNumId w:val="13"/>
  </w:num>
  <w:num w:numId="6" w16cid:durableId="1776900858">
    <w:abstractNumId w:val="22"/>
  </w:num>
  <w:num w:numId="7" w16cid:durableId="567156693">
    <w:abstractNumId w:val="20"/>
  </w:num>
  <w:num w:numId="8" w16cid:durableId="816842170">
    <w:abstractNumId w:val="21"/>
  </w:num>
  <w:num w:numId="9" w16cid:durableId="103770679">
    <w:abstractNumId w:val="2"/>
  </w:num>
  <w:num w:numId="10" w16cid:durableId="569195385">
    <w:abstractNumId w:val="23"/>
  </w:num>
  <w:num w:numId="11" w16cid:durableId="595214456">
    <w:abstractNumId w:val="9"/>
  </w:num>
  <w:num w:numId="12" w16cid:durableId="801465122">
    <w:abstractNumId w:val="4"/>
  </w:num>
  <w:num w:numId="13" w16cid:durableId="1650668179">
    <w:abstractNumId w:val="27"/>
  </w:num>
  <w:num w:numId="14" w16cid:durableId="669212989">
    <w:abstractNumId w:val="11"/>
  </w:num>
  <w:num w:numId="15" w16cid:durableId="870143064">
    <w:abstractNumId w:val="8"/>
  </w:num>
  <w:num w:numId="16" w16cid:durableId="743994455">
    <w:abstractNumId w:val="19"/>
  </w:num>
  <w:num w:numId="17" w16cid:durableId="1951859366">
    <w:abstractNumId w:val="24"/>
  </w:num>
  <w:num w:numId="18" w16cid:durableId="1482043034">
    <w:abstractNumId w:val="15"/>
  </w:num>
  <w:num w:numId="19" w16cid:durableId="546382546">
    <w:abstractNumId w:val="10"/>
  </w:num>
  <w:num w:numId="20" w16cid:durableId="282005659">
    <w:abstractNumId w:val="24"/>
    <w:lvlOverride w:ilvl="0">
      <w:startOverride w:val="9"/>
    </w:lvlOverride>
    <w:lvlOverride w:ilvl="1">
      <w:startOverride w:val="2"/>
    </w:lvlOverride>
    <w:lvlOverride w:ilvl="2">
      <w:startOverride w:val="2"/>
    </w:lvlOverride>
  </w:num>
  <w:num w:numId="21" w16cid:durableId="1877154837">
    <w:abstractNumId w:val="5"/>
  </w:num>
  <w:num w:numId="22" w16cid:durableId="214858587">
    <w:abstractNumId w:val="1"/>
  </w:num>
  <w:num w:numId="23" w16cid:durableId="69665497">
    <w:abstractNumId w:val="26"/>
  </w:num>
  <w:num w:numId="24" w16cid:durableId="1879274435">
    <w:abstractNumId w:val="17"/>
  </w:num>
  <w:num w:numId="25" w16cid:durableId="1049259585">
    <w:abstractNumId w:val="25"/>
  </w:num>
  <w:num w:numId="26" w16cid:durableId="939291675">
    <w:abstractNumId w:val="7"/>
  </w:num>
  <w:num w:numId="27" w16cid:durableId="2084793360">
    <w:abstractNumId w:val="3"/>
  </w:num>
  <w:num w:numId="28" w16cid:durableId="1902524770">
    <w:abstractNumId w:val="6"/>
  </w:num>
  <w:num w:numId="29" w16cid:durableId="116012356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543"/>
    <w:rsid w:val="0000051C"/>
    <w:rsid w:val="00001D2B"/>
    <w:rsid w:val="0000627A"/>
    <w:rsid w:val="00007853"/>
    <w:rsid w:val="000205F6"/>
    <w:rsid w:val="00027CD0"/>
    <w:rsid w:val="0003093B"/>
    <w:rsid w:val="00042EE3"/>
    <w:rsid w:val="0006415A"/>
    <w:rsid w:val="00072301"/>
    <w:rsid w:val="0007311E"/>
    <w:rsid w:val="0007584F"/>
    <w:rsid w:val="00080C86"/>
    <w:rsid w:val="00080D2C"/>
    <w:rsid w:val="000840A7"/>
    <w:rsid w:val="00090D38"/>
    <w:rsid w:val="00092FA7"/>
    <w:rsid w:val="0009327C"/>
    <w:rsid w:val="00093432"/>
    <w:rsid w:val="00094D7B"/>
    <w:rsid w:val="000A36E0"/>
    <w:rsid w:val="000A3E04"/>
    <w:rsid w:val="000A7C05"/>
    <w:rsid w:val="000C2AE4"/>
    <w:rsid w:val="000C7BEC"/>
    <w:rsid w:val="000D715F"/>
    <w:rsid w:val="000E2B8B"/>
    <w:rsid w:val="000E4440"/>
    <w:rsid w:val="000F28DF"/>
    <w:rsid w:val="000F507E"/>
    <w:rsid w:val="00100104"/>
    <w:rsid w:val="001010D8"/>
    <w:rsid w:val="001015D2"/>
    <w:rsid w:val="0010408E"/>
    <w:rsid w:val="0011115C"/>
    <w:rsid w:val="00122E85"/>
    <w:rsid w:val="00126134"/>
    <w:rsid w:val="00126624"/>
    <w:rsid w:val="00132572"/>
    <w:rsid w:val="00136E1B"/>
    <w:rsid w:val="00141E2E"/>
    <w:rsid w:val="001511F0"/>
    <w:rsid w:val="00151D38"/>
    <w:rsid w:val="00166016"/>
    <w:rsid w:val="00171C32"/>
    <w:rsid w:val="00171EA1"/>
    <w:rsid w:val="00173191"/>
    <w:rsid w:val="0017357A"/>
    <w:rsid w:val="001958E5"/>
    <w:rsid w:val="001A3BFF"/>
    <w:rsid w:val="001A773D"/>
    <w:rsid w:val="001A789F"/>
    <w:rsid w:val="001B4270"/>
    <w:rsid w:val="001B5FD2"/>
    <w:rsid w:val="001D0786"/>
    <w:rsid w:val="001D26BE"/>
    <w:rsid w:val="001D5C21"/>
    <w:rsid w:val="001F16AD"/>
    <w:rsid w:val="001F3E50"/>
    <w:rsid w:val="00204859"/>
    <w:rsid w:val="00207420"/>
    <w:rsid w:val="002137AF"/>
    <w:rsid w:val="0021638A"/>
    <w:rsid w:val="0022364F"/>
    <w:rsid w:val="0023117F"/>
    <w:rsid w:val="00237590"/>
    <w:rsid w:val="00242254"/>
    <w:rsid w:val="00243B18"/>
    <w:rsid w:val="002453C6"/>
    <w:rsid w:val="0024671A"/>
    <w:rsid w:val="00250809"/>
    <w:rsid w:val="00254896"/>
    <w:rsid w:val="002566A7"/>
    <w:rsid w:val="00261392"/>
    <w:rsid w:val="00263D28"/>
    <w:rsid w:val="0028565A"/>
    <w:rsid w:val="00293D35"/>
    <w:rsid w:val="00296DB3"/>
    <w:rsid w:val="002A768D"/>
    <w:rsid w:val="002B042D"/>
    <w:rsid w:val="002B0748"/>
    <w:rsid w:val="002C1072"/>
    <w:rsid w:val="002E76A9"/>
    <w:rsid w:val="002F1220"/>
    <w:rsid w:val="003015C3"/>
    <w:rsid w:val="00312853"/>
    <w:rsid w:val="00317C71"/>
    <w:rsid w:val="003229B4"/>
    <w:rsid w:val="0032305D"/>
    <w:rsid w:val="00327A13"/>
    <w:rsid w:val="0033009B"/>
    <w:rsid w:val="00334BED"/>
    <w:rsid w:val="003367C6"/>
    <w:rsid w:val="003424AF"/>
    <w:rsid w:val="00342AF3"/>
    <w:rsid w:val="00344C57"/>
    <w:rsid w:val="003516A3"/>
    <w:rsid w:val="00351F5D"/>
    <w:rsid w:val="003561E5"/>
    <w:rsid w:val="003613AB"/>
    <w:rsid w:val="00370B8D"/>
    <w:rsid w:val="00371D6B"/>
    <w:rsid w:val="00374F57"/>
    <w:rsid w:val="00384679"/>
    <w:rsid w:val="00390916"/>
    <w:rsid w:val="00390CD7"/>
    <w:rsid w:val="003948F7"/>
    <w:rsid w:val="003A03CF"/>
    <w:rsid w:val="003A3C82"/>
    <w:rsid w:val="003B0A91"/>
    <w:rsid w:val="003B0AEA"/>
    <w:rsid w:val="003B13DA"/>
    <w:rsid w:val="003B49E0"/>
    <w:rsid w:val="003B74C7"/>
    <w:rsid w:val="003C2708"/>
    <w:rsid w:val="003C2977"/>
    <w:rsid w:val="003C31F0"/>
    <w:rsid w:val="003C5F91"/>
    <w:rsid w:val="003D3ABF"/>
    <w:rsid w:val="003D3C45"/>
    <w:rsid w:val="003D7A4B"/>
    <w:rsid w:val="003E1BBB"/>
    <w:rsid w:val="003E220B"/>
    <w:rsid w:val="003E7A2E"/>
    <w:rsid w:val="003F3725"/>
    <w:rsid w:val="003F7990"/>
    <w:rsid w:val="003F7F44"/>
    <w:rsid w:val="00416798"/>
    <w:rsid w:val="0042118E"/>
    <w:rsid w:val="00433DEB"/>
    <w:rsid w:val="00434B91"/>
    <w:rsid w:val="0044379F"/>
    <w:rsid w:val="0044759B"/>
    <w:rsid w:val="00455473"/>
    <w:rsid w:val="00457589"/>
    <w:rsid w:val="00457CB3"/>
    <w:rsid w:val="004643EB"/>
    <w:rsid w:val="00477355"/>
    <w:rsid w:val="00477A62"/>
    <w:rsid w:val="00490202"/>
    <w:rsid w:val="004946E2"/>
    <w:rsid w:val="00494AA1"/>
    <w:rsid w:val="004B09A0"/>
    <w:rsid w:val="004B17C8"/>
    <w:rsid w:val="004C32E4"/>
    <w:rsid w:val="004C4053"/>
    <w:rsid w:val="004C7450"/>
    <w:rsid w:val="004D2844"/>
    <w:rsid w:val="004D6806"/>
    <w:rsid w:val="004D7393"/>
    <w:rsid w:val="004E7262"/>
    <w:rsid w:val="004F14FC"/>
    <w:rsid w:val="004F6F41"/>
    <w:rsid w:val="00506307"/>
    <w:rsid w:val="005170B9"/>
    <w:rsid w:val="00520301"/>
    <w:rsid w:val="00522E6C"/>
    <w:rsid w:val="00523FFF"/>
    <w:rsid w:val="00530BF6"/>
    <w:rsid w:val="00530C96"/>
    <w:rsid w:val="0053355E"/>
    <w:rsid w:val="0053374E"/>
    <w:rsid w:val="00543058"/>
    <w:rsid w:val="0054383F"/>
    <w:rsid w:val="005447A3"/>
    <w:rsid w:val="00551A0D"/>
    <w:rsid w:val="00551F7A"/>
    <w:rsid w:val="0055239C"/>
    <w:rsid w:val="0055700A"/>
    <w:rsid w:val="005658EB"/>
    <w:rsid w:val="00571959"/>
    <w:rsid w:val="00573B02"/>
    <w:rsid w:val="00573DB9"/>
    <w:rsid w:val="00575702"/>
    <w:rsid w:val="0059215F"/>
    <w:rsid w:val="005A3235"/>
    <w:rsid w:val="005A394B"/>
    <w:rsid w:val="005A4C06"/>
    <w:rsid w:val="005B149A"/>
    <w:rsid w:val="005B30E0"/>
    <w:rsid w:val="005E4EA4"/>
    <w:rsid w:val="005E6155"/>
    <w:rsid w:val="005F5A97"/>
    <w:rsid w:val="005F6462"/>
    <w:rsid w:val="00602ACB"/>
    <w:rsid w:val="006105A9"/>
    <w:rsid w:val="006114B9"/>
    <w:rsid w:val="00612A73"/>
    <w:rsid w:val="006130FF"/>
    <w:rsid w:val="0062188D"/>
    <w:rsid w:val="00621CBC"/>
    <w:rsid w:val="00637373"/>
    <w:rsid w:val="00640996"/>
    <w:rsid w:val="00652FF9"/>
    <w:rsid w:val="00654F8E"/>
    <w:rsid w:val="006712A1"/>
    <w:rsid w:val="00671775"/>
    <w:rsid w:val="006727C4"/>
    <w:rsid w:val="00682591"/>
    <w:rsid w:val="0069202D"/>
    <w:rsid w:val="006957CB"/>
    <w:rsid w:val="006A1530"/>
    <w:rsid w:val="006A19B4"/>
    <w:rsid w:val="006A3C9F"/>
    <w:rsid w:val="006B6B24"/>
    <w:rsid w:val="006B75FB"/>
    <w:rsid w:val="006C634F"/>
    <w:rsid w:val="006E44B7"/>
    <w:rsid w:val="006E6A49"/>
    <w:rsid w:val="006E7883"/>
    <w:rsid w:val="006F0004"/>
    <w:rsid w:val="006F4E96"/>
    <w:rsid w:val="006F66C6"/>
    <w:rsid w:val="00706B9B"/>
    <w:rsid w:val="00713723"/>
    <w:rsid w:val="00713CA9"/>
    <w:rsid w:val="00714234"/>
    <w:rsid w:val="00716C3E"/>
    <w:rsid w:val="00731092"/>
    <w:rsid w:val="00733177"/>
    <w:rsid w:val="00735141"/>
    <w:rsid w:val="007379DD"/>
    <w:rsid w:val="00753FAC"/>
    <w:rsid w:val="00755A3C"/>
    <w:rsid w:val="00757F26"/>
    <w:rsid w:val="007630E4"/>
    <w:rsid w:val="00770A70"/>
    <w:rsid w:val="00773D14"/>
    <w:rsid w:val="00783EFD"/>
    <w:rsid w:val="00796DB2"/>
    <w:rsid w:val="007A103C"/>
    <w:rsid w:val="007B11AD"/>
    <w:rsid w:val="007B493F"/>
    <w:rsid w:val="007C1A66"/>
    <w:rsid w:val="007D178C"/>
    <w:rsid w:val="007D3CE6"/>
    <w:rsid w:val="007D7DFB"/>
    <w:rsid w:val="007E19C0"/>
    <w:rsid w:val="007E4E47"/>
    <w:rsid w:val="00800403"/>
    <w:rsid w:val="00804641"/>
    <w:rsid w:val="00811442"/>
    <w:rsid w:val="008178BC"/>
    <w:rsid w:val="0082195F"/>
    <w:rsid w:val="008348B5"/>
    <w:rsid w:val="008359B9"/>
    <w:rsid w:val="00841C69"/>
    <w:rsid w:val="0085015B"/>
    <w:rsid w:val="00853567"/>
    <w:rsid w:val="00855B52"/>
    <w:rsid w:val="00864D92"/>
    <w:rsid w:val="00870BEF"/>
    <w:rsid w:val="00873A5B"/>
    <w:rsid w:val="00875CDC"/>
    <w:rsid w:val="00877172"/>
    <w:rsid w:val="00882EF7"/>
    <w:rsid w:val="00884A60"/>
    <w:rsid w:val="008864A0"/>
    <w:rsid w:val="0089103C"/>
    <w:rsid w:val="00895E22"/>
    <w:rsid w:val="008A0A3F"/>
    <w:rsid w:val="008A0C4F"/>
    <w:rsid w:val="008A1B47"/>
    <w:rsid w:val="008B0069"/>
    <w:rsid w:val="008B42D5"/>
    <w:rsid w:val="008B4E7F"/>
    <w:rsid w:val="008B626F"/>
    <w:rsid w:val="008D2B5E"/>
    <w:rsid w:val="008E0372"/>
    <w:rsid w:val="008E2583"/>
    <w:rsid w:val="008E3815"/>
    <w:rsid w:val="009036F5"/>
    <w:rsid w:val="009050EE"/>
    <w:rsid w:val="00912295"/>
    <w:rsid w:val="00915E63"/>
    <w:rsid w:val="00917170"/>
    <w:rsid w:val="00931E7B"/>
    <w:rsid w:val="00941299"/>
    <w:rsid w:val="00941EC6"/>
    <w:rsid w:val="009477FA"/>
    <w:rsid w:val="009679D2"/>
    <w:rsid w:val="00976549"/>
    <w:rsid w:val="009831E4"/>
    <w:rsid w:val="009950F2"/>
    <w:rsid w:val="00996A36"/>
    <w:rsid w:val="009A4110"/>
    <w:rsid w:val="009B69D4"/>
    <w:rsid w:val="009B75EA"/>
    <w:rsid w:val="009C2A7C"/>
    <w:rsid w:val="009C4361"/>
    <w:rsid w:val="009C7F8E"/>
    <w:rsid w:val="009D3FBA"/>
    <w:rsid w:val="009E78E7"/>
    <w:rsid w:val="009F1B95"/>
    <w:rsid w:val="009F51B7"/>
    <w:rsid w:val="009F6C7A"/>
    <w:rsid w:val="00A03FB2"/>
    <w:rsid w:val="00A2088F"/>
    <w:rsid w:val="00A22503"/>
    <w:rsid w:val="00A26983"/>
    <w:rsid w:val="00A2708B"/>
    <w:rsid w:val="00A3105A"/>
    <w:rsid w:val="00A36400"/>
    <w:rsid w:val="00A45C49"/>
    <w:rsid w:val="00A5063B"/>
    <w:rsid w:val="00A53E4D"/>
    <w:rsid w:val="00A558AB"/>
    <w:rsid w:val="00A61646"/>
    <w:rsid w:val="00A65484"/>
    <w:rsid w:val="00A65FDC"/>
    <w:rsid w:val="00A703DF"/>
    <w:rsid w:val="00A70ECD"/>
    <w:rsid w:val="00A80BD0"/>
    <w:rsid w:val="00A80FCA"/>
    <w:rsid w:val="00A82EAB"/>
    <w:rsid w:val="00A86BE7"/>
    <w:rsid w:val="00A87D37"/>
    <w:rsid w:val="00A917EB"/>
    <w:rsid w:val="00A95F5C"/>
    <w:rsid w:val="00AA4DC9"/>
    <w:rsid w:val="00AB2807"/>
    <w:rsid w:val="00AB452C"/>
    <w:rsid w:val="00AB4F95"/>
    <w:rsid w:val="00AC748F"/>
    <w:rsid w:val="00AD21F4"/>
    <w:rsid w:val="00AD4954"/>
    <w:rsid w:val="00AE2768"/>
    <w:rsid w:val="00AE7EC4"/>
    <w:rsid w:val="00AF00D6"/>
    <w:rsid w:val="00AF4231"/>
    <w:rsid w:val="00AF5532"/>
    <w:rsid w:val="00AF6F61"/>
    <w:rsid w:val="00B03487"/>
    <w:rsid w:val="00B103A5"/>
    <w:rsid w:val="00B12401"/>
    <w:rsid w:val="00B171F3"/>
    <w:rsid w:val="00B2034B"/>
    <w:rsid w:val="00B2136E"/>
    <w:rsid w:val="00B21CE3"/>
    <w:rsid w:val="00B35F75"/>
    <w:rsid w:val="00B408FC"/>
    <w:rsid w:val="00B421F6"/>
    <w:rsid w:val="00B45066"/>
    <w:rsid w:val="00B47ADD"/>
    <w:rsid w:val="00B55E03"/>
    <w:rsid w:val="00B62703"/>
    <w:rsid w:val="00B659DB"/>
    <w:rsid w:val="00B83EFD"/>
    <w:rsid w:val="00B9388A"/>
    <w:rsid w:val="00BA25FF"/>
    <w:rsid w:val="00BA38C9"/>
    <w:rsid w:val="00BB3FC0"/>
    <w:rsid w:val="00BB470B"/>
    <w:rsid w:val="00BC0D8A"/>
    <w:rsid w:val="00BD0656"/>
    <w:rsid w:val="00BD5963"/>
    <w:rsid w:val="00BF7D31"/>
    <w:rsid w:val="00C060DA"/>
    <w:rsid w:val="00C062D7"/>
    <w:rsid w:val="00C32942"/>
    <w:rsid w:val="00C663B2"/>
    <w:rsid w:val="00C70BEE"/>
    <w:rsid w:val="00C71F4F"/>
    <w:rsid w:val="00C7483F"/>
    <w:rsid w:val="00C77E70"/>
    <w:rsid w:val="00C910C5"/>
    <w:rsid w:val="00C911F6"/>
    <w:rsid w:val="00C93A14"/>
    <w:rsid w:val="00C95C52"/>
    <w:rsid w:val="00CA6EA4"/>
    <w:rsid w:val="00CB0279"/>
    <w:rsid w:val="00CB1DCA"/>
    <w:rsid w:val="00CB491F"/>
    <w:rsid w:val="00CB71BE"/>
    <w:rsid w:val="00CC5172"/>
    <w:rsid w:val="00CD0BF5"/>
    <w:rsid w:val="00CD435F"/>
    <w:rsid w:val="00CE63DF"/>
    <w:rsid w:val="00D03B39"/>
    <w:rsid w:val="00D057B7"/>
    <w:rsid w:val="00D2397E"/>
    <w:rsid w:val="00D265A5"/>
    <w:rsid w:val="00D30BC4"/>
    <w:rsid w:val="00D33471"/>
    <w:rsid w:val="00D34407"/>
    <w:rsid w:val="00D353F2"/>
    <w:rsid w:val="00D41311"/>
    <w:rsid w:val="00D464D2"/>
    <w:rsid w:val="00D476EB"/>
    <w:rsid w:val="00D551B4"/>
    <w:rsid w:val="00D56681"/>
    <w:rsid w:val="00D66C6C"/>
    <w:rsid w:val="00D71C72"/>
    <w:rsid w:val="00D827E0"/>
    <w:rsid w:val="00D853F7"/>
    <w:rsid w:val="00D87CB1"/>
    <w:rsid w:val="00DA1EEF"/>
    <w:rsid w:val="00DA4B41"/>
    <w:rsid w:val="00DA51D2"/>
    <w:rsid w:val="00DA6685"/>
    <w:rsid w:val="00DB4BEF"/>
    <w:rsid w:val="00DB6289"/>
    <w:rsid w:val="00DC1653"/>
    <w:rsid w:val="00DC623F"/>
    <w:rsid w:val="00DD1CD8"/>
    <w:rsid w:val="00DD6E16"/>
    <w:rsid w:val="00DE28EF"/>
    <w:rsid w:val="00DE4322"/>
    <w:rsid w:val="00DE5A78"/>
    <w:rsid w:val="00DE6B72"/>
    <w:rsid w:val="00DF1D50"/>
    <w:rsid w:val="00DF35C7"/>
    <w:rsid w:val="00DF60FE"/>
    <w:rsid w:val="00E0627C"/>
    <w:rsid w:val="00E062DB"/>
    <w:rsid w:val="00E14CFA"/>
    <w:rsid w:val="00E17C6A"/>
    <w:rsid w:val="00E26540"/>
    <w:rsid w:val="00E27EAD"/>
    <w:rsid w:val="00E27FDE"/>
    <w:rsid w:val="00E320A9"/>
    <w:rsid w:val="00E43409"/>
    <w:rsid w:val="00E45EB4"/>
    <w:rsid w:val="00E51728"/>
    <w:rsid w:val="00E53A6C"/>
    <w:rsid w:val="00E63B08"/>
    <w:rsid w:val="00E6696B"/>
    <w:rsid w:val="00E71543"/>
    <w:rsid w:val="00E73734"/>
    <w:rsid w:val="00E757DF"/>
    <w:rsid w:val="00E853DA"/>
    <w:rsid w:val="00E8719A"/>
    <w:rsid w:val="00E87751"/>
    <w:rsid w:val="00EA1D78"/>
    <w:rsid w:val="00EA1DA6"/>
    <w:rsid w:val="00EB1170"/>
    <w:rsid w:val="00EB22DA"/>
    <w:rsid w:val="00EC5BA4"/>
    <w:rsid w:val="00ED2050"/>
    <w:rsid w:val="00EE1263"/>
    <w:rsid w:val="00EE299C"/>
    <w:rsid w:val="00EE343A"/>
    <w:rsid w:val="00EE467F"/>
    <w:rsid w:val="00EE4F13"/>
    <w:rsid w:val="00F1244F"/>
    <w:rsid w:val="00F160CC"/>
    <w:rsid w:val="00F2071B"/>
    <w:rsid w:val="00F22401"/>
    <w:rsid w:val="00F232CE"/>
    <w:rsid w:val="00F24D0F"/>
    <w:rsid w:val="00F37FA5"/>
    <w:rsid w:val="00F56AC8"/>
    <w:rsid w:val="00F6071C"/>
    <w:rsid w:val="00F619BB"/>
    <w:rsid w:val="00F62864"/>
    <w:rsid w:val="00F62915"/>
    <w:rsid w:val="00F6334E"/>
    <w:rsid w:val="00F636E4"/>
    <w:rsid w:val="00F6494B"/>
    <w:rsid w:val="00F6761A"/>
    <w:rsid w:val="00F73F42"/>
    <w:rsid w:val="00F76D2E"/>
    <w:rsid w:val="00F77979"/>
    <w:rsid w:val="00F812C3"/>
    <w:rsid w:val="00F91BD4"/>
    <w:rsid w:val="00F92EDE"/>
    <w:rsid w:val="00F95417"/>
    <w:rsid w:val="00F97B81"/>
    <w:rsid w:val="00FA4926"/>
    <w:rsid w:val="00FA6B53"/>
    <w:rsid w:val="00FA7307"/>
    <w:rsid w:val="00FB08EE"/>
    <w:rsid w:val="00FB43BD"/>
    <w:rsid w:val="00FB6A1B"/>
    <w:rsid w:val="00FF0131"/>
    <w:rsid w:val="02261F30"/>
    <w:rsid w:val="08872D6F"/>
    <w:rsid w:val="0926DCDB"/>
    <w:rsid w:val="0A4000D0"/>
    <w:rsid w:val="0CDA187F"/>
    <w:rsid w:val="0CE62260"/>
    <w:rsid w:val="0D150F7D"/>
    <w:rsid w:val="0F0BC433"/>
    <w:rsid w:val="0F2F2B61"/>
    <w:rsid w:val="1347B272"/>
    <w:rsid w:val="19E08287"/>
    <w:rsid w:val="19FDD5B0"/>
    <w:rsid w:val="1A586013"/>
    <w:rsid w:val="1A92926D"/>
    <w:rsid w:val="1E418891"/>
    <w:rsid w:val="2020AFF3"/>
    <w:rsid w:val="2074C286"/>
    <w:rsid w:val="2188A5D9"/>
    <w:rsid w:val="2204E123"/>
    <w:rsid w:val="225DABE3"/>
    <w:rsid w:val="25903943"/>
    <w:rsid w:val="26893851"/>
    <w:rsid w:val="269E8DF5"/>
    <w:rsid w:val="269FEB19"/>
    <w:rsid w:val="2805A374"/>
    <w:rsid w:val="295A5A50"/>
    <w:rsid w:val="2B41D048"/>
    <w:rsid w:val="3327AAF1"/>
    <w:rsid w:val="372C9D49"/>
    <w:rsid w:val="3B3906F2"/>
    <w:rsid w:val="3D8BB963"/>
    <w:rsid w:val="3EFCC675"/>
    <w:rsid w:val="456F3A1B"/>
    <w:rsid w:val="47380B2E"/>
    <w:rsid w:val="475ECAE1"/>
    <w:rsid w:val="489EF809"/>
    <w:rsid w:val="499B63A5"/>
    <w:rsid w:val="4A51D818"/>
    <w:rsid w:val="4ABA547B"/>
    <w:rsid w:val="4B3128FB"/>
    <w:rsid w:val="4C877225"/>
    <w:rsid w:val="4D18489F"/>
    <w:rsid w:val="4D6C1043"/>
    <w:rsid w:val="50D0F83B"/>
    <w:rsid w:val="51E9FE73"/>
    <w:rsid w:val="54344C93"/>
    <w:rsid w:val="545099B5"/>
    <w:rsid w:val="54CE7262"/>
    <w:rsid w:val="564FC9A5"/>
    <w:rsid w:val="57EA1656"/>
    <w:rsid w:val="588D6DCF"/>
    <w:rsid w:val="5AF4D5FF"/>
    <w:rsid w:val="5C867DD6"/>
    <w:rsid w:val="603DD49A"/>
    <w:rsid w:val="60F7C5B5"/>
    <w:rsid w:val="61908CBF"/>
    <w:rsid w:val="64532FF8"/>
    <w:rsid w:val="6C534BB7"/>
    <w:rsid w:val="6FDF88FA"/>
    <w:rsid w:val="6FDFB119"/>
    <w:rsid w:val="71EEA67C"/>
    <w:rsid w:val="72993CBD"/>
    <w:rsid w:val="738DF2A0"/>
    <w:rsid w:val="7425B5BD"/>
    <w:rsid w:val="750DC3FA"/>
    <w:rsid w:val="75982908"/>
    <w:rsid w:val="78A898C1"/>
    <w:rsid w:val="79A72663"/>
    <w:rsid w:val="7C79B001"/>
    <w:rsid w:val="7CE60390"/>
    <w:rsid w:val="7E4031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ECB4C"/>
  <w15:docId w15:val="{7A0FFDE7-FAE2-4D52-BB56-19FFCAC6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D476EB"/>
    <w:pPr>
      <w:keepNext/>
      <w:pBdr>
        <w:top w:val="single" w:sz="12" w:space="1" w:color="auto"/>
        <w:left w:val="single" w:sz="12" w:space="4" w:color="auto"/>
        <w:bottom w:val="single" w:sz="12" w:space="1" w:color="auto"/>
        <w:right w:val="single" w:sz="12" w:space="4" w:color="auto"/>
      </w:pBdr>
      <w:shd w:val="pct10" w:color="auto" w:fill="auto"/>
      <w:autoSpaceDE w:val="0"/>
      <w:autoSpaceDN w:val="0"/>
      <w:spacing w:before="240" w:after="60"/>
      <w:jc w:val="center"/>
      <w:outlineLvl w:val="0"/>
    </w:pPr>
    <w:rPr>
      <w:rFonts w:ascii="Arial" w:hAnsi="Arial"/>
      <w:b/>
      <w:caps/>
      <w:kern w:val="28"/>
    </w:rPr>
  </w:style>
  <w:style w:type="paragraph" w:styleId="Titre2">
    <w:name w:val="heading 2"/>
    <w:basedOn w:val="Normal"/>
    <w:next w:val="Normal"/>
    <w:qFormat/>
    <w:rsid w:val="00D476EB"/>
    <w:pPr>
      <w:keepNext/>
      <w:shd w:val="pct5" w:color="auto" w:fill="auto"/>
      <w:autoSpaceDE w:val="0"/>
      <w:autoSpaceDN w:val="0"/>
      <w:spacing w:before="240" w:after="60"/>
      <w:outlineLvl w:val="1"/>
    </w:pPr>
    <w:rPr>
      <w:rFonts w:ascii="Arial" w:hAnsi="Arial"/>
      <w:b/>
      <w:caps/>
    </w:rPr>
  </w:style>
  <w:style w:type="paragraph" w:styleId="Titre3">
    <w:name w:val="heading 3"/>
    <w:basedOn w:val="Normal"/>
    <w:next w:val="Normal"/>
    <w:qFormat/>
    <w:rsid w:val="00D476EB"/>
    <w:pPr>
      <w:keepNext/>
      <w:autoSpaceDE w:val="0"/>
      <w:autoSpaceDN w:val="0"/>
      <w:spacing w:before="240" w:after="60"/>
      <w:outlineLvl w:val="2"/>
    </w:pPr>
    <w:rPr>
      <w:rFonts w:ascii="Arial" w:hAnsi="Arial"/>
      <w:b/>
      <w:smallCaps/>
    </w:rPr>
  </w:style>
  <w:style w:type="paragraph" w:styleId="Titre4">
    <w:name w:val="heading 4"/>
    <w:basedOn w:val="Normal"/>
    <w:next w:val="Normal"/>
    <w:qFormat/>
    <w:rsid w:val="00C911F6"/>
    <w:pPr>
      <w:keepNext/>
      <w:autoSpaceDE w:val="0"/>
      <w:autoSpaceDN w:val="0"/>
      <w:spacing w:before="240" w:after="60"/>
      <w:outlineLvl w:val="3"/>
    </w:pPr>
    <w:rPr>
      <w:rFonts w:ascii="Arial" w:hAnsi="Arial"/>
      <w:b/>
      <w:i/>
    </w:rPr>
  </w:style>
  <w:style w:type="paragraph" w:styleId="Titre5">
    <w:name w:val="heading 5"/>
    <w:basedOn w:val="Normal"/>
    <w:next w:val="Normal"/>
    <w:qFormat/>
    <w:pPr>
      <w:numPr>
        <w:ilvl w:val="4"/>
        <w:numId w:val="3"/>
      </w:numPr>
      <w:autoSpaceDE w:val="0"/>
      <w:autoSpaceDN w:val="0"/>
      <w:spacing w:before="240" w:after="60"/>
      <w:outlineLvl w:val="4"/>
    </w:pPr>
    <w:rPr>
      <w:rFonts w:ascii="Arial" w:hAnsi="Arial"/>
      <w:sz w:val="22"/>
    </w:rPr>
  </w:style>
  <w:style w:type="paragraph" w:styleId="Titre6">
    <w:name w:val="heading 6"/>
    <w:basedOn w:val="Normal"/>
    <w:next w:val="Normal"/>
    <w:qFormat/>
    <w:pPr>
      <w:numPr>
        <w:ilvl w:val="5"/>
        <w:numId w:val="3"/>
      </w:numPr>
      <w:autoSpaceDE w:val="0"/>
      <w:autoSpaceDN w:val="0"/>
      <w:spacing w:before="240" w:after="60"/>
      <w:outlineLvl w:val="5"/>
    </w:pPr>
    <w:rPr>
      <w:rFonts w:ascii="Arial" w:hAnsi="Arial"/>
      <w:i/>
      <w:sz w:val="22"/>
    </w:rPr>
  </w:style>
  <w:style w:type="paragraph" w:styleId="Titre7">
    <w:name w:val="heading 7"/>
    <w:basedOn w:val="Normal"/>
    <w:next w:val="Normal"/>
    <w:qFormat/>
    <w:pPr>
      <w:numPr>
        <w:ilvl w:val="6"/>
        <w:numId w:val="3"/>
      </w:numPr>
      <w:autoSpaceDE w:val="0"/>
      <w:autoSpaceDN w:val="0"/>
      <w:spacing w:before="240" w:after="60"/>
      <w:outlineLvl w:val="6"/>
    </w:pPr>
    <w:rPr>
      <w:rFonts w:ascii="Arial" w:hAnsi="Arial"/>
    </w:rPr>
  </w:style>
  <w:style w:type="paragraph" w:styleId="Titre8">
    <w:name w:val="heading 8"/>
    <w:basedOn w:val="Normal"/>
    <w:next w:val="Normal"/>
    <w:qFormat/>
    <w:pPr>
      <w:numPr>
        <w:ilvl w:val="7"/>
        <w:numId w:val="3"/>
      </w:numPr>
      <w:autoSpaceDE w:val="0"/>
      <w:autoSpaceDN w:val="0"/>
      <w:spacing w:before="240" w:after="60"/>
      <w:outlineLvl w:val="7"/>
    </w:pPr>
    <w:rPr>
      <w:rFonts w:ascii="Arial" w:hAnsi="Arial"/>
      <w:i/>
    </w:rPr>
  </w:style>
  <w:style w:type="paragraph" w:styleId="Titre9">
    <w:name w:val="heading 9"/>
    <w:basedOn w:val="Normal"/>
    <w:next w:val="Normal"/>
    <w:qFormat/>
    <w:pPr>
      <w:numPr>
        <w:ilvl w:val="8"/>
        <w:numId w:val="3"/>
      </w:numPr>
      <w:autoSpaceDE w:val="0"/>
      <w:autoSpaceDN w:val="0"/>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 tbo,En-tête11,E.e1,normal3,En-tête SQ,head,En-tête Portrait,Header_En tete"/>
    <w:basedOn w:val="Normal"/>
    <w:link w:val="En-tteCar"/>
    <w:pPr>
      <w:tabs>
        <w:tab w:val="center" w:pos="4536"/>
        <w:tab w:val="right" w:pos="9072"/>
      </w:tabs>
      <w:autoSpaceDE w:val="0"/>
      <w:autoSpaceDN w:val="0"/>
    </w:pPr>
  </w:style>
  <w:style w:type="paragraph" w:styleId="Corpsdetexte">
    <w:name w:val="Body Text"/>
    <w:basedOn w:val="Normal"/>
    <w:semiHidden/>
    <w:pPr>
      <w:jc w:val="both"/>
    </w:pPr>
    <w:rPr>
      <w:rFonts w:ascii="Verdana" w:hAnsi="Verdana"/>
    </w:rPr>
  </w:style>
  <w:style w:type="paragraph" w:customStyle="1" w:styleId="Textepardfaut">
    <w:name w:val="Texte par défaut"/>
    <w:basedOn w:val="Normal"/>
    <w:rPr>
      <w:sz w:val="24"/>
      <w:lang w:val="en-US"/>
    </w:rPr>
  </w:style>
  <w:style w:type="paragraph" w:styleId="Corpsdetexte2">
    <w:name w:val="Body Text 2"/>
    <w:basedOn w:val="Normal"/>
    <w:semiHidden/>
    <w:pPr>
      <w:autoSpaceDE w:val="0"/>
      <w:autoSpaceDN w:val="0"/>
      <w:jc w:val="both"/>
    </w:pPr>
    <w:rPr>
      <w:sz w:val="24"/>
    </w:rPr>
  </w:style>
  <w:style w:type="paragraph" w:styleId="Commentaire">
    <w:name w:val="annotation text"/>
    <w:basedOn w:val="Normal"/>
    <w:link w:val="CommentaireCar"/>
    <w:semiHidden/>
    <w:pPr>
      <w:autoSpaceDE w:val="0"/>
      <w:autoSpaceDN w:val="0"/>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character" w:styleId="Lienhypertexte">
    <w:name w:val="Hyperlink"/>
    <w:uiPriority w:val="99"/>
    <w:rPr>
      <w:color w:val="0000FF"/>
      <w:u w:val="single"/>
    </w:rPr>
  </w:style>
  <w:style w:type="paragraph" w:styleId="Retraitcorpsdetexte2">
    <w:name w:val="Body Text Indent 2"/>
    <w:basedOn w:val="Normal"/>
    <w:link w:val="Retraitcorpsdetexte2Car"/>
    <w:uiPriority w:val="99"/>
    <w:semiHidden/>
    <w:unhideWhenUsed/>
    <w:rsid w:val="00EE299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E299C"/>
  </w:style>
  <w:style w:type="character" w:styleId="Lienhypertextesuivivisit">
    <w:name w:val="FollowedHyperlink"/>
    <w:uiPriority w:val="99"/>
    <w:semiHidden/>
    <w:unhideWhenUsed/>
    <w:rsid w:val="00575702"/>
    <w:rPr>
      <w:color w:val="800080"/>
      <w:u w:val="single"/>
    </w:rPr>
  </w:style>
  <w:style w:type="paragraph" w:styleId="Textedebulles">
    <w:name w:val="Balloon Text"/>
    <w:basedOn w:val="Normal"/>
    <w:link w:val="TextedebullesCar"/>
    <w:uiPriority w:val="99"/>
    <w:semiHidden/>
    <w:unhideWhenUsed/>
    <w:rsid w:val="003D3ABF"/>
    <w:rPr>
      <w:rFonts w:ascii="Tahoma" w:hAnsi="Tahoma" w:cs="Tahoma"/>
      <w:sz w:val="16"/>
      <w:szCs w:val="16"/>
    </w:rPr>
  </w:style>
  <w:style w:type="character" w:customStyle="1" w:styleId="TextedebullesCar">
    <w:name w:val="Texte de bulles Car"/>
    <w:link w:val="Textedebulles"/>
    <w:uiPriority w:val="99"/>
    <w:semiHidden/>
    <w:rsid w:val="003D3ABF"/>
    <w:rPr>
      <w:rFonts w:ascii="Tahoma" w:hAnsi="Tahoma" w:cs="Tahoma"/>
      <w:sz w:val="16"/>
      <w:szCs w:val="16"/>
    </w:rPr>
  </w:style>
  <w:style w:type="paragraph" w:styleId="Notedebasdepage">
    <w:name w:val="footnote text"/>
    <w:basedOn w:val="Normal"/>
    <w:link w:val="NotedebasdepageCar"/>
    <w:uiPriority w:val="99"/>
    <w:semiHidden/>
    <w:unhideWhenUsed/>
    <w:rsid w:val="003D3ABF"/>
  </w:style>
  <w:style w:type="character" w:customStyle="1" w:styleId="NotedebasdepageCar">
    <w:name w:val="Note de bas de page Car"/>
    <w:basedOn w:val="Policepardfaut"/>
    <w:link w:val="Notedebasdepage"/>
    <w:uiPriority w:val="99"/>
    <w:semiHidden/>
    <w:rsid w:val="003D3ABF"/>
  </w:style>
  <w:style w:type="character" w:styleId="Appelnotedebasdep">
    <w:name w:val="footnote reference"/>
    <w:uiPriority w:val="99"/>
    <w:semiHidden/>
    <w:unhideWhenUsed/>
    <w:rsid w:val="003D3ABF"/>
    <w:rPr>
      <w:vertAlign w:val="superscript"/>
    </w:rPr>
  </w:style>
  <w:style w:type="paragraph" w:styleId="Paragraphedeliste">
    <w:name w:val="List Paragraph"/>
    <w:basedOn w:val="Normal"/>
    <w:uiPriority w:val="34"/>
    <w:qFormat/>
    <w:rsid w:val="003A03CF"/>
    <w:pPr>
      <w:ind w:left="720"/>
      <w:contextualSpacing/>
    </w:pPr>
  </w:style>
  <w:style w:type="character" w:styleId="Mentionnonrsolue">
    <w:name w:val="Unresolved Mention"/>
    <w:basedOn w:val="Policepardfaut"/>
    <w:uiPriority w:val="99"/>
    <w:semiHidden/>
    <w:unhideWhenUsed/>
    <w:rsid w:val="00804641"/>
    <w:rPr>
      <w:color w:val="605E5C"/>
      <w:shd w:val="clear" w:color="auto" w:fill="E1DFDD"/>
    </w:rPr>
  </w:style>
  <w:style w:type="character" w:styleId="Marquedecommentaire">
    <w:name w:val="annotation reference"/>
    <w:basedOn w:val="Policepardfaut"/>
    <w:uiPriority w:val="99"/>
    <w:semiHidden/>
    <w:unhideWhenUsed/>
    <w:rsid w:val="00931E7B"/>
    <w:rPr>
      <w:sz w:val="16"/>
      <w:szCs w:val="16"/>
    </w:rPr>
  </w:style>
  <w:style w:type="paragraph" w:styleId="Objetducommentaire">
    <w:name w:val="annotation subject"/>
    <w:basedOn w:val="Commentaire"/>
    <w:next w:val="Commentaire"/>
    <w:link w:val="ObjetducommentaireCar"/>
    <w:uiPriority w:val="99"/>
    <w:semiHidden/>
    <w:unhideWhenUsed/>
    <w:rsid w:val="00931E7B"/>
    <w:pPr>
      <w:autoSpaceDE/>
      <w:autoSpaceDN/>
    </w:pPr>
    <w:rPr>
      <w:b/>
      <w:bCs/>
    </w:rPr>
  </w:style>
  <w:style w:type="character" w:customStyle="1" w:styleId="CommentaireCar">
    <w:name w:val="Commentaire Car"/>
    <w:basedOn w:val="Policepardfaut"/>
    <w:link w:val="Commentaire"/>
    <w:uiPriority w:val="99"/>
    <w:semiHidden/>
    <w:rsid w:val="00931E7B"/>
  </w:style>
  <w:style w:type="character" w:customStyle="1" w:styleId="ObjetducommentaireCar">
    <w:name w:val="Objet du commentaire Car"/>
    <w:basedOn w:val="CommentaireCar"/>
    <w:link w:val="Objetducommentaire"/>
    <w:uiPriority w:val="99"/>
    <w:semiHidden/>
    <w:rsid w:val="00931E7B"/>
    <w:rPr>
      <w:b/>
      <w:bCs/>
    </w:rPr>
  </w:style>
  <w:style w:type="character" w:customStyle="1" w:styleId="PieddepageCar">
    <w:name w:val="Pied de page Car"/>
    <w:basedOn w:val="Policepardfaut"/>
    <w:link w:val="Pieddepage"/>
    <w:rsid w:val="002137AF"/>
  </w:style>
  <w:style w:type="paragraph" w:styleId="En-ttedetabledesmatires">
    <w:name w:val="TOC Heading"/>
    <w:basedOn w:val="Titre1"/>
    <w:next w:val="Normal"/>
    <w:uiPriority w:val="39"/>
    <w:unhideWhenUsed/>
    <w:qFormat/>
    <w:rsid w:val="00D476EB"/>
    <w:pPr>
      <w:keepLines/>
      <w:pBdr>
        <w:bottom w:val="none" w:sz="0" w:space="0" w:color="auto"/>
      </w:pBdr>
      <w:autoSpaceDE/>
      <w:autoSpaceDN/>
      <w:spacing w:after="0" w:line="259" w:lineRule="auto"/>
      <w:outlineLvl w:val="9"/>
    </w:pPr>
    <w:rPr>
      <w:rFonts w:asciiTheme="majorHAnsi" w:eastAsiaTheme="majorEastAsia" w:hAnsiTheme="majorHAnsi" w:cstheme="majorBidi"/>
      <w:b w:val="0"/>
      <w:caps w:val="0"/>
      <w:color w:val="365F91" w:themeColor="accent1" w:themeShade="BF"/>
      <w:kern w:val="0"/>
      <w:sz w:val="32"/>
      <w:szCs w:val="32"/>
    </w:rPr>
  </w:style>
  <w:style w:type="paragraph" w:styleId="TM3">
    <w:name w:val="toc 3"/>
    <w:basedOn w:val="Normal"/>
    <w:next w:val="Normal"/>
    <w:autoRedefine/>
    <w:uiPriority w:val="39"/>
    <w:unhideWhenUsed/>
    <w:rsid w:val="00D476EB"/>
    <w:pPr>
      <w:ind w:left="200"/>
    </w:pPr>
    <w:rPr>
      <w:rFonts w:ascii="Arial" w:hAnsi="Arial" w:cstheme="minorHAnsi"/>
    </w:rPr>
  </w:style>
  <w:style w:type="paragraph" w:styleId="TM1">
    <w:name w:val="toc 1"/>
    <w:basedOn w:val="Normal"/>
    <w:next w:val="Normal"/>
    <w:autoRedefine/>
    <w:uiPriority w:val="39"/>
    <w:unhideWhenUsed/>
    <w:rsid w:val="00D476EB"/>
    <w:pPr>
      <w:spacing w:before="360"/>
    </w:pPr>
    <w:rPr>
      <w:rFonts w:ascii="Arial" w:hAnsi="Arial"/>
      <w:b/>
      <w:bCs/>
      <w:caps/>
      <w:sz w:val="24"/>
      <w:szCs w:val="24"/>
    </w:rPr>
  </w:style>
  <w:style w:type="paragraph" w:styleId="TM2">
    <w:name w:val="toc 2"/>
    <w:basedOn w:val="Normal"/>
    <w:next w:val="Normal"/>
    <w:autoRedefine/>
    <w:uiPriority w:val="39"/>
    <w:unhideWhenUsed/>
    <w:rsid w:val="00D476EB"/>
    <w:pPr>
      <w:spacing w:before="240"/>
    </w:pPr>
    <w:rPr>
      <w:rFonts w:ascii="Arial" w:hAnsi="Arial" w:cstheme="minorHAnsi"/>
      <w:b/>
      <w:bCs/>
    </w:rPr>
  </w:style>
  <w:style w:type="paragraph" w:styleId="TM4">
    <w:name w:val="toc 4"/>
    <w:basedOn w:val="Normal"/>
    <w:next w:val="Normal"/>
    <w:autoRedefine/>
    <w:uiPriority w:val="39"/>
    <w:unhideWhenUsed/>
    <w:rsid w:val="00D476EB"/>
    <w:pPr>
      <w:ind w:left="400"/>
    </w:pPr>
    <w:rPr>
      <w:rFonts w:asciiTheme="minorHAnsi" w:hAnsiTheme="minorHAnsi" w:cstheme="minorHAnsi"/>
    </w:rPr>
  </w:style>
  <w:style w:type="paragraph" w:styleId="TM5">
    <w:name w:val="toc 5"/>
    <w:basedOn w:val="Normal"/>
    <w:next w:val="Normal"/>
    <w:autoRedefine/>
    <w:uiPriority w:val="39"/>
    <w:unhideWhenUsed/>
    <w:rsid w:val="00D476EB"/>
    <w:pPr>
      <w:ind w:left="600"/>
    </w:pPr>
    <w:rPr>
      <w:rFonts w:asciiTheme="minorHAnsi" w:hAnsiTheme="minorHAnsi" w:cstheme="minorHAnsi"/>
    </w:rPr>
  </w:style>
  <w:style w:type="paragraph" w:styleId="TM6">
    <w:name w:val="toc 6"/>
    <w:basedOn w:val="Normal"/>
    <w:next w:val="Normal"/>
    <w:autoRedefine/>
    <w:uiPriority w:val="39"/>
    <w:unhideWhenUsed/>
    <w:rsid w:val="00D476EB"/>
    <w:pPr>
      <w:ind w:left="800"/>
    </w:pPr>
    <w:rPr>
      <w:rFonts w:asciiTheme="minorHAnsi" w:hAnsiTheme="minorHAnsi" w:cstheme="minorHAnsi"/>
    </w:rPr>
  </w:style>
  <w:style w:type="paragraph" w:styleId="TM7">
    <w:name w:val="toc 7"/>
    <w:basedOn w:val="Normal"/>
    <w:next w:val="Normal"/>
    <w:autoRedefine/>
    <w:uiPriority w:val="39"/>
    <w:unhideWhenUsed/>
    <w:rsid w:val="00D476EB"/>
    <w:pPr>
      <w:ind w:left="1000"/>
    </w:pPr>
    <w:rPr>
      <w:rFonts w:asciiTheme="minorHAnsi" w:hAnsiTheme="minorHAnsi" w:cstheme="minorHAnsi"/>
    </w:rPr>
  </w:style>
  <w:style w:type="paragraph" w:styleId="TM8">
    <w:name w:val="toc 8"/>
    <w:basedOn w:val="Normal"/>
    <w:next w:val="Normal"/>
    <w:autoRedefine/>
    <w:uiPriority w:val="39"/>
    <w:unhideWhenUsed/>
    <w:rsid w:val="00D476EB"/>
    <w:pPr>
      <w:ind w:left="1200"/>
    </w:pPr>
    <w:rPr>
      <w:rFonts w:asciiTheme="minorHAnsi" w:hAnsiTheme="minorHAnsi" w:cstheme="minorHAnsi"/>
    </w:rPr>
  </w:style>
  <w:style w:type="paragraph" w:styleId="TM9">
    <w:name w:val="toc 9"/>
    <w:basedOn w:val="Normal"/>
    <w:next w:val="Normal"/>
    <w:autoRedefine/>
    <w:uiPriority w:val="39"/>
    <w:unhideWhenUsed/>
    <w:rsid w:val="00D476EB"/>
    <w:pPr>
      <w:ind w:left="1400"/>
    </w:pPr>
    <w:rPr>
      <w:rFonts w:asciiTheme="minorHAnsi" w:hAnsiTheme="minorHAnsi" w:cstheme="minorHAnsi"/>
    </w:rPr>
  </w:style>
  <w:style w:type="paragraph" w:customStyle="1" w:styleId="Standard">
    <w:name w:val="Standard"/>
    <w:link w:val="StandardCar"/>
    <w:qFormat/>
    <w:rsid w:val="00374F57"/>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374F57"/>
    <w:rPr>
      <w:rFonts w:eastAsia="Arial Unicode MS" w:cs="Mangal"/>
      <w:sz w:val="24"/>
      <w:szCs w:val="24"/>
      <w:lang w:eastAsia="zh-CN" w:bidi="hi-IN"/>
    </w:rPr>
  </w:style>
  <w:style w:type="paragraph" w:styleId="Sansinterligne">
    <w:name w:val="No Spacing"/>
    <w:qFormat/>
    <w:rsid w:val="00374F57"/>
    <w:rPr>
      <w:rFonts w:ascii="Calibri" w:eastAsia="Calibri" w:hAnsi="Calibri"/>
      <w:sz w:val="22"/>
    </w:rPr>
  </w:style>
  <w:style w:type="paragraph" w:customStyle="1" w:styleId="Corpsdetexte21">
    <w:name w:val="Corps de texte 21"/>
    <w:basedOn w:val="Normal"/>
    <w:rsid w:val="00374F57"/>
    <w:pPr>
      <w:tabs>
        <w:tab w:val="left" w:pos="1134"/>
        <w:tab w:val="left" w:pos="6237"/>
      </w:tabs>
      <w:jc w:val="both"/>
    </w:pPr>
    <w:rPr>
      <w:sz w:val="24"/>
    </w:rPr>
  </w:style>
  <w:style w:type="paragraph" w:customStyle="1" w:styleId="Titre11">
    <w:name w:val="Titre 11"/>
    <w:basedOn w:val="Normal"/>
    <w:next w:val="Normal"/>
    <w:autoRedefine/>
    <w:qFormat/>
    <w:rsid w:val="00573DB9"/>
    <w:pPr>
      <w:keepNext/>
      <w:numPr>
        <w:numId w:val="17"/>
      </w:numPr>
      <w:spacing w:before="240" w:after="60"/>
      <w:outlineLvl w:val="0"/>
    </w:pPr>
    <w:rPr>
      <w:rFonts w:ascii="Arial" w:hAnsi="Arial"/>
      <w:b/>
      <w:caps/>
      <w:kern w:val="28"/>
      <w:sz w:val="22"/>
      <w:szCs w:val="22"/>
    </w:rPr>
  </w:style>
  <w:style w:type="character" w:customStyle="1" w:styleId="En-tteCar">
    <w:name w:val="En-tête Car"/>
    <w:aliases w:val="En-tête1 Car,E.e Car,En-tête tbo Car,En-tête11 Car,E.e1 Car,normal3 Car,En-tête SQ Car,head Car,En-tête Portrait Car,Header_En tete Car"/>
    <w:link w:val="En-tte"/>
    <w:uiPriority w:val="99"/>
    <w:rsid w:val="00DF1D50"/>
  </w:style>
  <w:style w:type="paragraph" w:styleId="NormalWeb">
    <w:name w:val="Normal (Web)"/>
    <w:basedOn w:val="Normal"/>
    <w:uiPriority w:val="99"/>
    <w:semiHidden/>
    <w:unhideWhenUsed/>
    <w:rsid w:val="00A95F5C"/>
    <w:pPr>
      <w:spacing w:before="100" w:beforeAutospacing="1" w:after="100" w:afterAutospacing="1"/>
    </w:pPr>
    <w:rPr>
      <w:sz w:val="24"/>
      <w:szCs w:val="24"/>
    </w:rPr>
  </w:style>
  <w:style w:type="character" w:styleId="lev">
    <w:name w:val="Strong"/>
    <w:basedOn w:val="Policepardfaut"/>
    <w:uiPriority w:val="22"/>
    <w:qFormat/>
    <w:rsid w:val="00A95F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3667">
      <w:bodyDiv w:val="1"/>
      <w:marLeft w:val="0"/>
      <w:marRight w:val="0"/>
      <w:marTop w:val="0"/>
      <w:marBottom w:val="0"/>
      <w:divBdr>
        <w:top w:val="none" w:sz="0" w:space="0" w:color="auto"/>
        <w:left w:val="none" w:sz="0" w:space="0" w:color="auto"/>
        <w:bottom w:val="none" w:sz="0" w:space="0" w:color="auto"/>
        <w:right w:val="none" w:sz="0" w:space="0" w:color="auto"/>
      </w:divBdr>
    </w:div>
    <w:div w:id="442773913">
      <w:bodyDiv w:val="1"/>
      <w:marLeft w:val="0"/>
      <w:marRight w:val="0"/>
      <w:marTop w:val="0"/>
      <w:marBottom w:val="0"/>
      <w:divBdr>
        <w:top w:val="none" w:sz="0" w:space="0" w:color="auto"/>
        <w:left w:val="none" w:sz="0" w:space="0" w:color="auto"/>
        <w:bottom w:val="none" w:sz="0" w:space="0" w:color="auto"/>
        <w:right w:val="none" w:sz="0" w:space="0" w:color="auto"/>
      </w:divBdr>
      <w:divsChild>
        <w:div w:id="2132941215">
          <w:marLeft w:val="0"/>
          <w:marRight w:val="0"/>
          <w:marTop w:val="0"/>
          <w:marBottom w:val="0"/>
          <w:divBdr>
            <w:top w:val="none" w:sz="0" w:space="0" w:color="auto"/>
            <w:left w:val="none" w:sz="0" w:space="0" w:color="auto"/>
            <w:bottom w:val="none" w:sz="0" w:space="0" w:color="auto"/>
            <w:right w:val="none" w:sz="0" w:space="0" w:color="auto"/>
          </w:divBdr>
        </w:div>
        <w:div w:id="1591811301">
          <w:marLeft w:val="0"/>
          <w:marRight w:val="0"/>
          <w:marTop w:val="0"/>
          <w:marBottom w:val="0"/>
          <w:divBdr>
            <w:top w:val="none" w:sz="0" w:space="0" w:color="auto"/>
            <w:left w:val="none" w:sz="0" w:space="0" w:color="auto"/>
            <w:bottom w:val="none" w:sz="0" w:space="0" w:color="auto"/>
            <w:right w:val="none" w:sz="0" w:space="0" w:color="auto"/>
          </w:divBdr>
        </w:div>
        <w:div w:id="1394155820">
          <w:marLeft w:val="0"/>
          <w:marRight w:val="0"/>
          <w:marTop w:val="0"/>
          <w:marBottom w:val="0"/>
          <w:divBdr>
            <w:top w:val="none" w:sz="0" w:space="0" w:color="auto"/>
            <w:left w:val="none" w:sz="0" w:space="0" w:color="auto"/>
            <w:bottom w:val="none" w:sz="0" w:space="0" w:color="auto"/>
            <w:right w:val="none" w:sz="0" w:space="0" w:color="auto"/>
          </w:divBdr>
        </w:div>
        <w:div w:id="1944796627">
          <w:marLeft w:val="0"/>
          <w:marRight w:val="0"/>
          <w:marTop w:val="0"/>
          <w:marBottom w:val="0"/>
          <w:divBdr>
            <w:top w:val="none" w:sz="0" w:space="0" w:color="auto"/>
            <w:left w:val="none" w:sz="0" w:space="0" w:color="auto"/>
            <w:bottom w:val="none" w:sz="0" w:space="0" w:color="auto"/>
            <w:right w:val="none" w:sz="0" w:space="0" w:color="auto"/>
          </w:divBdr>
        </w:div>
        <w:div w:id="1726022820">
          <w:marLeft w:val="0"/>
          <w:marRight w:val="0"/>
          <w:marTop w:val="0"/>
          <w:marBottom w:val="0"/>
          <w:divBdr>
            <w:top w:val="none" w:sz="0" w:space="0" w:color="auto"/>
            <w:left w:val="none" w:sz="0" w:space="0" w:color="auto"/>
            <w:bottom w:val="none" w:sz="0" w:space="0" w:color="auto"/>
            <w:right w:val="none" w:sz="0" w:space="0" w:color="auto"/>
          </w:divBdr>
        </w:div>
      </w:divsChild>
    </w:div>
    <w:div w:id="993682999">
      <w:bodyDiv w:val="1"/>
      <w:marLeft w:val="0"/>
      <w:marRight w:val="0"/>
      <w:marTop w:val="0"/>
      <w:marBottom w:val="0"/>
      <w:divBdr>
        <w:top w:val="none" w:sz="0" w:space="0" w:color="auto"/>
        <w:left w:val="none" w:sz="0" w:space="0" w:color="auto"/>
        <w:bottom w:val="none" w:sz="0" w:space="0" w:color="auto"/>
        <w:right w:val="none" w:sz="0" w:space="0" w:color="auto"/>
      </w:divBdr>
      <w:divsChild>
        <w:div w:id="1393383978">
          <w:marLeft w:val="0"/>
          <w:marRight w:val="0"/>
          <w:marTop w:val="0"/>
          <w:marBottom w:val="0"/>
          <w:divBdr>
            <w:top w:val="none" w:sz="0" w:space="0" w:color="auto"/>
            <w:left w:val="none" w:sz="0" w:space="0" w:color="auto"/>
            <w:bottom w:val="none" w:sz="0" w:space="0" w:color="auto"/>
            <w:right w:val="none" w:sz="0" w:space="0" w:color="auto"/>
          </w:divBdr>
        </w:div>
        <w:div w:id="1784492539">
          <w:marLeft w:val="0"/>
          <w:marRight w:val="0"/>
          <w:marTop w:val="0"/>
          <w:marBottom w:val="0"/>
          <w:divBdr>
            <w:top w:val="none" w:sz="0" w:space="0" w:color="auto"/>
            <w:left w:val="none" w:sz="0" w:space="0" w:color="auto"/>
            <w:bottom w:val="none" w:sz="0" w:space="0" w:color="auto"/>
            <w:right w:val="none" w:sz="0" w:space="0" w:color="auto"/>
          </w:divBdr>
        </w:div>
        <w:div w:id="1764186061">
          <w:marLeft w:val="0"/>
          <w:marRight w:val="0"/>
          <w:marTop w:val="0"/>
          <w:marBottom w:val="0"/>
          <w:divBdr>
            <w:top w:val="none" w:sz="0" w:space="0" w:color="auto"/>
            <w:left w:val="none" w:sz="0" w:space="0" w:color="auto"/>
            <w:bottom w:val="none" w:sz="0" w:space="0" w:color="auto"/>
            <w:right w:val="none" w:sz="0" w:space="0" w:color="auto"/>
          </w:divBdr>
        </w:div>
        <w:div w:id="1727948038">
          <w:marLeft w:val="0"/>
          <w:marRight w:val="0"/>
          <w:marTop w:val="0"/>
          <w:marBottom w:val="0"/>
          <w:divBdr>
            <w:top w:val="none" w:sz="0" w:space="0" w:color="auto"/>
            <w:left w:val="none" w:sz="0" w:space="0" w:color="auto"/>
            <w:bottom w:val="none" w:sz="0" w:space="0" w:color="auto"/>
            <w:right w:val="none" w:sz="0" w:space="0" w:color="auto"/>
          </w:divBdr>
        </w:div>
      </w:divsChild>
    </w:div>
    <w:div w:id="996541620">
      <w:bodyDiv w:val="1"/>
      <w:marLeft w:val="0"/>
      <w:marRight w:val="0"/>
      <w:marTop w:val="0"/>
      <w:marBottom w:val="0"/>
      <w:divBdr>
        <w:top w:val="none" w:sz="0" w:space="0" w:color="auto"/>
        <w:left w:val="none" w:sz="0" w:space="0" w:color="auto"/>
        <w:bottom w:val="none" w:sz="0" w:space="0" w:color="auto"/>
        <w:right w:val="none" w:sz="0" w:space="0" w:color="auto"/>
      </w:divBdr>
    </w:div>
    <w:div w:id="1086994395">
      <w:bodyDiv w:val="1"/>
      <w:marLeft w:val="0"/>
      <w:marRight w:val="0"/>
      <w:marTop w:val="0"/>
      <w:marBottom w:val="0"/>
      <w:divBdr>
        <w:top w:val="none" w:sz="0" w:space="0" w:color="auto"/>
        <w:left w:val="none" w:sz="0" w:space="0" w:color="auto"/>
        <w:bottom w:val="none" w:sz="0" w:space="0" w:color="auto"/>
        <w:right w:val="none" w:sz="0" w:space="0" w:color="auto"/>
      </w:divBdr>
    </w:div>
    <w:div w:id="1473249743">
      <w:bodyDiv w:val="1"/>
      <w:marLeft w:val="0"/>
      <w:marRight w:val="0"/>
      <w:marTop w:val="0"/>
      <w:marBottom w:val="0"/>
      <w:divBdr>
        <w:top w:val="none" w:sz="0" w:space="0" w:color="auto"/>
        <w:left w:val="none" w:sz="0" w:space="0" w:color="auto"/>
        <w:bottom w:val="none" w:sz="0" w:space="0" w:color="auto"/>
        <w:right w:val="none" w:sz="0" w:space="0" w:color="auto"/>
      </w:divBdr>
    </w:div>
    <w:div w:id="1531527227">
      <w:bodyDiv w:val="1"/>
      <w:marLeft w:val="0"/>
      <w:marRight w:val="0"/>
      <w:marTop w:val="0"/>
      <w:marBottom w:val="0"/>
      <w:divBdr>
        <w:top w:val="none" w:sz="0" w:space="0" w:color="auto"/>
        <w:left w:val="none" w:sz="0" w:space="0" w:color="auto"/>
        <w:bottom w:val="none" w:sz="0" w:space="0" w:color="auto"/>
        <w:right w:val="none" w:sz="0" w:space="0" w:color="auto"/>
      </w:divBdr>
    </w:div>
    <w:div w:id="1615600596">
      <w:bodyDiv w:val="1"/>
      <w:marLeft w:val="0"/>
      <w:marRight w:val="0"/>
      <w:marTop w:val="0"/>
      <w:marBottom w:val="0"/>
      <w:divBdr>
        <w:top w:val="none" w:sz="0" w:space="0" w:color="auto"/>
        <w:left w:val="none" w:sz="0" w:space="0" w:color="auto"/>
        <w:bottom w:val="none" w:sz="0" w:space="0" w:color="auto"/>
        <w:right w:val="none" w:sz="0" w:space="0" w:color="auto"/>
      </w:divBdr>
      <w:divsChild>
        <w:div w:id="1431463275">
          <w:marLeft w:val="0"/>
          <w:marRight w:val="0"/>
          <w:marTop w:val="0"/>
          <w:marBottom w:val="0"/>
          <w:divBdr>
            <w:top w:val="none" w:sz="0" w:space="0" w:color="auto"/>
            <w:left w:val="none" w:sz="0" w:space="0" w:color="auto"/>
            <w:bottom w:val="none" w:sz="0" w:space="0" w:color="auto"/>
            <w:right w:val="none" w:sz="0" w:space="0" w:color="auto"/>
          </w:divBdr>
        </w:div>
        <w:div w:id="1619679206">
          <w:marLeft w:val="0"/>
          <w:marRight w:val="0"/>
          <w:marTop w:val="0"/>
          <w:marBottom w:val="0"/>
          <w:divBdr>
            <w:top w:val="none" w:sz="0" w:space="0" w:color="auto"/>
            <w:left w:val="none" w:sz="0" w:space="0" w:color="auto"/>
            <w:bottom w:val="none" w:sz="0" w:space="0" w:color="auto"/>
            <w:right w:val="none" w:sz="0" w:space="0" w:color="auto"/>
          </w:divBdr>
        </w:div>
        <w:div w:id="1450512458">
          <w:marLeft w:val="0"/>
          <w:marRight w:val="0"/>
          <w:marTop w:val="0"/>
          <w:marBottom w:val="0"/>
          <w:divBdr>
            <w:top w:val="none" w:sz="0" w:space="0" w:color="auto"/>
            <w:left w:val="none" w:sz="0" w:space="0" w:color="auto"/>
            <w:bottom w:val="none" w:sz="0" w:space="0" w:color="auto"/>
            <w:right w:val="none" w:sz="0" w:space="0" w:color="auto"/>
          </w:divBdr>
        </w:div>
        <w:div w:id="828643363">
          <w:marLeft w:val="0"/>
          <w:marRight w:val="0"/>
          <w:marTop w:val="0"/>
          <w:marBottom w:val="0"/>
          <w:divBdr>
            <w:top w:val="none" w:sz="0" w:space="0" w:color="auto"/>
            <w:left w:val="none" w:sz="0" w:space="0" w:color="auto"/>
            <w:bottom w:val="none" w:sz="0" w:space="0" w:color="auto"/>
            <w:right w:val="none" w:sz="0" w:space="0" w:color="auto"/>
          </w:divBdr>
        </w:div>
        <w:div w:id="1935434725">
          <w:marLeft w:val="0"/>
          <w:marRight w:val="0"/>
          <w:marTop w:val="0"/>
          <w:marBottom w:val="0"/>
          <w:divBdr>
            <w:top w:val="none" w:sz="0" w:space="0" w:color="auto"/>
            <w:left w:val="none" w:sz="0" w:space="0" w:color="auto"/>
            <w:bottom w:val="none" w:sz="0" w:space="0" w:color="auto"/>
            <w:right w:val="none" w:sz="0" w:space="0" w:color="auto"/>
          </w:divBdr>
        </w:div>
      </w:divsChild>
    </w:div>
    <w:div w:id="1688679325">
      <w:bodyDiv w:val="1"/>
      <w:marLeft w:val="0"/>
      <w:marRight w:val="0"/>
      <w:marTop w:val="0"/>
      <w:marBottom w:val="0"/>
      <w:divBdr>
        <w:top w:val="none" w:sz="0" w:space="0" w:color="auto"/>
        <w:left w:val="none" w:sz="0" w:space="0" w:color="auto"/>
        <w:bottom w:val="none" w:sz="0" w:space="0" w:color="auto"/>
        <w:right w:val="none" w:sz="0" w:space="0" w:color="auto"/>
      </w:divBdr>
      <w:divsChild>
        <w:div w:id="663896451">
          <w:marLeft w:val="0"/>
          <w:marRight w:val="0"/>
          <w:marTop w:val="0"/>
          <w:marBottom w:val="0"/>
          <w:divBdr>
            <w:top w:val="none" w:sz="0" w:space="0" w:color="auto"/>
            <w:left w:val="none" w:sz="0" w:space="0" w:color="auto"/>
            <w:bottom w:val="none" w:sz="0" w:space="0" w:color="auto"/>
            <w:right w:val="none" w:sz="0" w:space="0" w:color="auto"/>
          </w:divBdr>
        </w:div>
        <w:div w:id="647630585">
          <w:marLeft w:val="0"/>
          <w:marRight w:val="0"/>
          <w:marTop w:val="0"/>
          <w:marBottom w:val="0"/>
          <w:divBdr>
            <w:top w:val="none" w:sz="0" w:space="0" w:color="auto"/>
            <w:left w:val="none" w:sz="0" w:space="0" w:color="auto"/>
            <w:bottom w:val="none" w:sz="0" w:space="0" w:color="auto"/>
            <w:right w:val="none" w:sz="0" w:space="0" w:color="auto"/>
          </w:divBdr>
        </w:div>
        <w:div w:id="883445774">
          <w:marLeft w:val="0"/>
          <w:marRight w:val="0"/>
          <w:marTop w:val="0"/>
          <w:marBottom w:val="0"/>
          <w:divBdr>
            <w:top w:val="none" w:sz="0" w:space="0" w:color="auto"/>
            <w:left w:val="none" w:sz="0" w:space="0" w:color="auto"/>
            <w:bottom w:val="none" w:sz="0" w:space="0" w:color="auto"/>
            <w:right w:val="none" w:sz="0" w:space="0" w:color="auto"/>
          </w:divBdr>
        </w:div>
        <w:div w:id="72508292">
          <w:marLeft w:val="0"/>
          <w:marRight w:val="0"/>
          <w:marTop w:val="0"/>
          <w:marBottom w:val="0"/>
          <w:divBdr>
            <w:top w:val="none" w:sz="0" w:space="0" w:color="auto"/>
            <w:left w:val="none" w:sz="0" w:space="0" w:color="auto"/>
            <w:bottom w:val="none" w:sz="0" w:space="0" w:color="auto"/>
            <w:right w:val="none" w:sz="0" w:space="0" w:color="auto"/>
          </w:divBdr>
        </w:div>
      </w:divsChild>
    </w:div>
    <w:div w:id="1790931881">
      <w:bodyDiv w:val="1"/>
      <w:marLeft w:val="0"/>
      <w:marRight w:val="0"/>
      <w:marTop w:val="0"/>
      <w:marBottom w:val="0"/>
      <w:divBdr>
        <w:top w:val="none" w:sz="0" w:space="0" w:color="auto"/>
        <w:left w:val="none" w:sz="0" w:space="0" w:color="auto"/>
        <w:bottom w:val="none" w:sz="0" w:space="0" w:color="auto"/>
        <w:right w:val="none" w:sz="0" w:space="0" w:color="auto"/>
      </w:divBdr>
    </w:div>
    <w:div w:id="1882739281">
      <w:bodyDiv w:val="1"/>
      <w:marLeft w:val="0"/>
      <w:marRight w:val="0"/>
      <w:marTop w:val="0"/>
      <w:marBottom w:val="0"/>
      <w:divBdr>
        <w:top w:val="none" w:sz="0" w:space="0" w:color="auto"/>
        <w:left w:val="none" w:sz="0" w:space="0" w:color="auto"/>
        <w:bottom w:val="none" w:sz="0" w:space="0" w:color="auto"/>
        <w:right w:val="none" w:sz="0" w:space="0" w:color="auto"/>
      </w:divBdr>
    </w:div>
    <w:div w:id="199525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enri.ferreira@caf75.caf.fr" TargetMode="External"/><Relationship Id="rId4" Type="http://schemas.openxmlformats.org/officeDocument/2006/relationships/settings" Target="settings.xml"/><Relationship Id="rId9" Type="http://schemas.openxmlformats.org/officeDocument/2006/relationships/hyperlink" Target="mailto:pierre.cascalheira@caf75.caf.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82895-F852-4557-9B58-AF289BC5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6</Pages>
  <Words>1573</Words>
  <Characters>9629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SECRETARIAT GENERAL</vt:lpstr>
    </vt:vector>
  </TitlesOfParts>
  <Company>CNAF</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creator>Caf de Paris</dc:creator>
  <cp:lastModifiedBy>Amelie QUINTIN 751</cp:lastModifiedBy>
  <cp:revision>14</cp:revision>
  <cp:lastPrinted>2013-06-18T09:40:00Z</cp:lastPrinted>
  <dcterms:created xsi:type="dcterms:W3CDTF">2025-06-17T06:49:00Z</dcterms:created>
  <dcterms:modified xsi:type="dcterms:W3CDTF">2025-07-08T08:21:00Z</dcterms:modified>
</cp:coreProperties>
</file>